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2D503B" w:rsidRDefault="00092CAF" w:rsidP="00092CAF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</w:t>
            </w:r>
            <w:r w:rsidR="004D7585">
              <w:t>Restricted Fluids</w:t>
            </w:r>
          </w:p>
          <w:p w:rsidR="00FC6D52" w:rsidRDefault="00FC6D52" w:rsidP="004D7585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2D503B" w:rsidP="00FC6D52">
            <w:r>
              <w:t>PURPOSE:</w:t>
            </w:r>
          </w:p>
          <w:p w:rsidR="002D503B" w:rsidRDefault="002D503B" w:rsidP="00FC6D52">
            <w:r>
              <w:t xml:space="preserve">To provide specific guidelines </w:t>
            </w:r>
            <w:r w:rsidR="004D7585">
              <w:t>regarding the provision of fluids to the resident with fluid intake restrictions.</w:t>
            </w:r>
          </w:p>
          <w:p w:rsidR="002D503B" w:rsidRDefault="002D503B" w:rsidP="00FC6D52"/>
          <w:p w:rsidR="002D503B" w:rsidRDefault="002D503B" w:rsidP="00FC6D52">
            <w:r>
              <w:t>STATEMENT OF POLICY:</w:t>
            </w:r>
          </w:p>
          <w:p w:rsidR="002D503B" w:rsidRDefault="002D503B" w:rsidP="00FC6D52">
            <w:r>
              <w:t xml:space="preserve">It is the policy of this facility to </w:t>
            </w:r>
            <w:r w:rsidR="004D7585">
              <w:t>safely provide to the resident the amount of fluids indicated by the physician’s order and resident’s plan of care.</w:t>
            </w:r>
          </w:p>
          <w:p w:rsidR="002D503B" w:rsidRDefault="002D503B" w:rsidP="00FC6D52"/>
          <w:p w:rsidR="002D503B" w:rsidRDefault="002D503B" w:rsidP="00FC6D52">
            <w:r>
              <w:t>PROCEDURE:</w:t>
            </w:r>
          </w:p>
          <w:p w:rsidR="00953EA7" w:rsidRDefault="00953EA7" w:rsidP="00FC6D52"/>
          <w:p w:rsidR="004D7585" w:rsidRDefault="004D7585" w:rsidP="004D7585">
            <w:pPr>
              <w:ind w:left="567" w:right="666"/>
            </w:pPr>
            <w:r>
              <w:t>1.  Licensed Nurse will note the physician’s order in regard to fluid restriction and develop and/or follow a plan for the amount of fluids to be consumed by the resident each shift.</w:t>
            </w:r>
          </w:p>
          <w:p w:rsidR="004D7585" w:rsidRDefault="004D7585" w:rsidP="004D7585">
            <w:pPr>
              <w:ind w:left="567" w:right="666"/>
            </w:pPr>
            <w:r>
              <w:t>2.  Licensed Nurse will notify the Dietary Department of the fluid restriction and designate how fluids are to be provided.  Fluids may be provided by:</w:t>
            </w:r>
          </w:p>
          <w:p w:rsidR="004D7585" w:rsidRDefault="004D7585" w:rsidP="004D7585">
            <w:pPr>
              <w:numPr>
                <w:ilvl w:val="0"/>
                <w:numId w:val="22"/>
              </w:numPr>
              <w:ind w:left="1418" w:right="666" w:hanging="284"/>
            </w:pPr>
            <w:r>
              <w:t>Specific amounts of fluids included on the resident’s meal trays in combination with fluids given during medication pass and in-between meals by the nursing staff OR</w:t>
            </w:r>
          </w:p>
          <w:p w:rsidR="004D7585" w:rsidRDefault="004D7585" w:rsidP="004D7585">
            <w:pPr>
              <w:numPr>
                <w:ilvl w:val="0"/>
                <w:numId w:val="22"/>
              </w:numPr>
              <w:ind w:left="1418" w:right="666" w:hanging="284"/>
            </w:pPr>
            <w:r>
              <w:t>All fluids provided by the nursing staff.</w:t>
            </w:r>
          </w:p>
          <w:p w:rsidR="004D7585" w:rsidRDefault="004D7585" w:rsidP="004D7585">
            <w:pPr>
              <w:ind w:left="567" w:right="666"/>
            </w:pPr>
            <w:r>
              <w:t>3.  Licensed Nurse will place an intake and outp</w:t>
            </w:r>
            <w:r w:rsidR="00B0286C">
              <w:t>ut record in the MAR. to</w:t>
            </w:r>
            <w:r>
              <w:t xml:space="preserve"> ensure that any and all fluids consumed by the resident are recorded.</w:t>
            </w:r>
          </w:p>
          <w:p w:rsidR="004D7585" w:rsidRDefault="004D7585" w:rsidP="004D7585">
            <w:pPr>
              <w:ind w:left="567" w:right="666"/>
            </w:pPr>
            <w:r>
              <w:t>4.  The resident with an order for restricted fluids will not have a water pitcher or cup at the bedside.</w:t>
            </w:r>
          </w:p>
          <w:p w:rsidR="004D7585" w:rsidRDefault="004D7585" w:rsidP="004D7585">
            <w:pPr>
              <w:ind w:left="567" w:right="666"/>
            </w:pPr>
            <w:r>
              <w:t>5.  The resident that is receiving restricted fluids will be identified by:</w:t>
            </w:r>
          </w:p>
          <w:p w:rsidR="004D7585" w:rsidRDefault="004D7585" w:rsidP="004D7585">
            <w:pPr>
              <w:numPr>
                <w:ilvl w:val="0"/>
                <w:numId w:val="24"/>
              </w:numPr>
              <w:ind w:left="1418" w:right="666" w:hanging="284"/>
            </w:pPr>
            <w:r>
              <w:t xml:space="preserve">An identification </w:t>
            </w:r>
            <w:r w:rsidR="00B0286C">
              <w:t>dot will be placed outside the resident’s door for identification of restricted fluids.  The dot will contain “R” for restricted.</w:t>
            </w:r>
          </w:p>
          <w:p w:rsidR="004D7585" w:rsidRDefault="004D7585" w:rsidP="004D7585">
            <w:pPr>
              <w:numPr>
                <w:ilvl w:val="0"/>
                <w:numId w:val="24"/>
              </w:numPr>
              <w:ind w:left="1418" w:right="666" w:hanging="284"/>
            </w:pPr>
            <w:r>
              <w:t>Facility may identify and use other visual aids as appropriate and necessary.</w:t>
            </w:r>
          </w:p>
          <w:p w:rsidR="004D7585" w:rsidRDefault="004D7585" w:rsidP="004D7585">
            <w:pPr>
              <w:ind w:left="567" w:right="666"/>
            </w:pPr>
            <w:r>
              <w:t>6.  Encourage the resident and/or the responsible party to remain within the limits of his/her prescribed fluid intake.</w:t>
            </w:r>
          </w:p>
          <w:p w:rsidR="004D7585" w:rsidRDefault="004D7585" w:rsidP="004D7585">
            <w:pPr>
              <w:ind w:left="567" w:right="666"/>
            </w:pPr>
            <w:r>
              <w:t>7.  Fluids consumed by the resident are to be accurately measured and recorded.</w:t>
            </w:r>
          </w:p>
          <w:p w:rsidR="004D7585" w:rsidRDefault="004D7585" w:rsidP="004D7585">
            <w:pPr>
              <w:ind w:left="567" w:right="666"/>
            </w:pPr>
            <w:r>
              <w:t>8.  Intake record should be maintained during the time that the resident is on restricted fluids.</w:t>
            </w:r>
          </w:p>
          <w:p w:rsidR="004D7585" w:rsidRDefault="004D7585" w:rsidP="004D7585">
            <w:pPr>
              <w:ind w:left="567" w:right="666"/>
            </w:pPr>
            <w:r>
              <w:t>9.  If the resident is not consuming the amount of fluid ordered (under or over the amount ordered), the Licensed Nurse will notify the physician and document further orders.</w:t>
            </w:r>
          </w:p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4D7585" w:rsidRDefault="004D7585" w:rsidP="00FC6D52"/>
          <w:p w:rsidR="009B7383" w:rsidRDefault="00DE4F1C" w:rsidP="00FC6D52">
            <w:r>
              <w:t xml:space="preserve">           1 of 1</w:t>
            </w:r>
            <w:r w:rsidR="00B2514A">
              <w:t xml:space="preserve">        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182E4B"/>
    <w:multiLevelType w:val="hybridMultilevel"/>
    <w:tmpl w:val="7794E7BC"/>
    <w:lvl w:ilvl="0" w:tplc="0F4C3A00">
      <w:start w:val="1"/>
      <w:numFmt w:val="upp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 w15:restartNumberingAfterBreak="0">
    <w:nsid w:val="20B87660"/>
    <w:multiLevelType w:val="hybridMultilevel"/>
    <w:tmpl w:val="0C1C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C09AB"/>
    <w:multiLevelType w:val="hybridMultilevel"/>
    <w:tmpl w:val="0A84C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E55DA5"/>
    <w:multiLevelType w:val="hybridMultilevel"/>
    <w:tmpl w:val="B4C203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C73B0"/>
    <w:multiLevelType w:val="hybridMultilevel"/>
    <w:tmpl w:val="47F2A354"/>
    <w:lvl w:ilvl="0" w:tplc="40649E30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23"/>
  </w:num>
  <w:num w:numId="8">
    <w:abstractNumId w:val="20"/>
  </w:num>
  <w:num w:numId="9">
    <w:abstractNumId w:val="2"/>
  </w:num>
  <w:num w:numId="10">
    <w:abstractNumId w:val="3"/>
  </w:num>
  <w:num w:numId="11">
    <w:abstractNumId w:val="15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0"/>
  </w:num>
  <w:num w:numId="17">
    <w:abstractNumId w:val="11"/>
  </w:num>
  <w:num w:numId="18">
    <w:abstractNumId w:val="21"/>
  </w:num>
  <w:num w:numId="19">
    <w:abstractNumId w:val="19"/>
  </w:num>
  <w:num w:numId="20">
    <w:abstractNumId w:val="18"/>
  </w:num>
  <w:num w:numId="21">
    <w:abstractNumId w:val="6"/>
  </w:num>
  <w:num w:numId="22">
    <w:abstractNumId w:val="14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92CAF"/>
    <w:rsid w:val="001908A1"/>
    <w:rsid w:val="001C4DE9"/>
    <w:rsid w:val="001F4527"/>
    <w:rsid w:val="00231CDA"/>
    <w:rsid w:val="002D503B"/>
    <w:rsid w:val="00333BB5"/>
    <w:rsid w:val="00347ED8"/>
    <w:rsid w:val="004602A8"/>
    <w:rsid w:val="00495518"/>
    <w:rsid w:val="004A3044"/>
    <w:rsid w:val="004D7585"/>
    <w:rsid w:val="00510140"/>
    <w:rsid w:val="005915DC"/>
    <w:rsid w:val="005B31CA"/>
    <w:rsid w:val="00617068"/>
    <w:rsid w:val="00693714"/>
    <w:rsid w:val="0084125D"/>
    <w:rsid w:val="00863F06"/>
    <w:rsid w:val="00953EA7"/>
    <w:rsid w:val="009560CA"/>
    <w:rsid w:val="00977358"/>
    <w:rsid w:val="009B7383"/>
    <w:rsid w:val="009E3269"/>
    <w:rsid w:val="009E67CD"/>
    <w:rsid w:val="00A91B6D"/>
    <w:rsid w:val="00AF4E21"/>
    <w:rsid w:val="00B0286C"/>
    <w:rsid w:val="00B02F13"/>
    <w:rsid w:val="00B2514A"/>
    <w:rsid w:val="00B405E5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DE4F1C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5655FE4-09A4-49CD-B8B9-469FAC8E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092C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2007-04-09T20:07:00Z</cp:lastPrinted>
  <dcterms:created xsi:type="dcterms:W3CDTF">2018-09-12T18:49:00Z</dcterms:created>
  <dcterms:modified xsi:type="dcterms:W3CDTF">2018-09-12T18:49:00Z</dcterms:modified>
</cp:coreProperties>
</file>