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A86A0D" w:rsidRDefault="00465B86" w:rsidP="00465B8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A86A0D">
              <w:t xml:space="preserve">                                            PILL SPLITTING</w:t>
            </w:r>
            <w:r w:rsidR="00BC5BF6">
              <w:t xml:space="preserve"> </w:t>
            </w:r>
            <w:r w:rsidR="001F4527">
              <w:t xml:space="preserve">  </w:t>
            </w:r>
          </w:p>
          <w:p w:rsidR="00FC6D52" w:rsidRDefault="001F4527" w:rsidP="00FC6D52">
            <w:r>
              <w:t xml:space="preserve">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FB1A0D" w:rsidRDefault="00FB1A0D" w:rsidP="00FC6D52"/>
          <w:p w:rsidR="00FB1A0D" w:rsidRDefault="00FB1A0D" w:rsidP="00FC6D52"/>
          <w:p w:rsidR="00FB1A0D" w:rsidRDefault="00FB1A0D" w:rsidP="00FC6D52"/>
          <w:p w:rsidR="00FB1A0D" w:rsidRDefault="00FB1A0D" w:rsidP="00FC6D52"/>
          <w:p w:rsidR="00FB1A0D" w:rsidRDefault="00FB1A0D" w:rsidP="00FC6D52"/>
          <w:p w:rsidR="00A86A0D" w:rsidRDefault="00A86A0D" w:rsidP="00FC6D52">
            <w:r>
              <w:t>PURPOSE:  To provide specific guidelines in the disposition of a medication that has been split in half for resident use.</w:t>
            </w:r>
          </w:p>
          <w:p w:rsidR="00A86A0D" w:rsidRDefault="00A86A0D" w:rsidP="00FC6D52"/>
          <w:p w:rsidR="00A86A0D" w:rsidRDefault="00A86A0D" w:rsidP="00FC6D52"/>
          <w:p w:rsidR="00A86A0D" w:rsidRDefault="00A86A0D" w:rsidP="00FC6D52">
            <w:r>
              <w:t>STATEMENT:  It is the policy of this facility that all medications that are split and given to the resident must have the other half destroyed.</w:t>
            </w:r>
          </w:p>
          <w:p w:rsidR="00A86A0D" w:rsidRDefault="00A86A0D" w:rsidP="00FC6D52"/>
          <w:p w:rsidR="00A86A0D" w:rsidRDefault="00A86A0D" w:rsidP="00FC6D52"/>
          <w:p w:rsidR="00A86A0D" w:rsidRDefault="00A86A0D" w:rsidP="00FC6D52">
            <w:r>
              <w:t>PROCEDURE FOR SPLITTING PHARMACEUTICALS:</w:t>
            </w:r>
          </w:p>
          <w:p w:rsidR="00A86A0D" w:rsidRDefault="00A86A0D" w:rsidP="00FC6D52"/>
          <w:p w:rsidR="00A86A0D" w:rsidRDefault="00FB1A0D" w:rsidP="00A86A0D">
            <w:pPr>
              <w:numPr>
                <w:ilvl w:val="0"/>
                <w:numId w:val="26"/>
              </w:numPr>
            </w:pPr>
            <w:r>
              <w:t>Whenever possible, get a</w:t>
            </w:r>
            <w:r w:rsidR="00A86A0D">
              <w:t xml:space="preserve"> correct dosage of medication to avoid the necessity of pill splitting.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>Staff should wash hands thoroughly prior to and after splitting a pill.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>Staff will wear gloves to split the medication.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>Staff will use an approved pill cutter.  Pill cutter should be rinsed off after use to avoid medication cross contamination by other medication.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>The pill half administered to the resident shall be documented in the resident’s medication administration record at the actual dosage administered.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>When a pill is split the remaining half not administered must be destroyed.  This must be documented in the medication administration record as well as the nurse’s notes.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>Crush or dissolve the left over medication in a small amount of water or Isopropyl Alcohol.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>Mix the crushed or dissolved Pharmaceuticals in coffee grounds or kitty litter.</w:t>
            </w:r>
          </w:p>
          <w:p w:rsidR="00A86A0D" w:rsidRDefault="00A86A0D" w:rsidP="00A86A0D">
            <w:pPr>
              <w:numPr>
                <w:ilvl w:val="0"/>
                <w:numId w:val="26"/>
              </w:numPr>
            </w:pPr>
            <w:r>
              <w:t xml:space="preserve">Put them in a small container or small plastic </w:t>
            </w:r>
            <w:r w:rsidR="00FB1A0D">
              <w:t>bag and place them in the trash.</w:t>
            </w:r>
          </w:p>
          <w:p w:rsidR="00FB1A0D" w:rsidRDefault="00FB1A0D" w:rsidP="00A86A0D">
            <w:pPr>
              <w:numPr>
                <w:ilvl w:val="0"/>
                <w:numId w:val="26"/>
              </w:numPr>
            </w:pPr>
            <w:r>
              <w:t>Control drugs which are destroyed in the same manner as above, must be witnessed by a second party and the destruction documented with both parties signature.</w:t>
            </w:r>
          </w:p>
          <w:p w:rsidR="00A86A0D" w:rsidRDefault="00A86A0D" w:rsidP="00FC6D52"/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4386F" w:rsidRDefault="0084386F" w:rsidP="00FC6D52"/>
          <w:p w:rsidR="0084386F" w:rsidRDefault="0084386F" w:rsidP="00FC6D52"/>
          <w:p w:rsidR="0084386F" w:rsidRDefault="0084386F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97CA6"/>
    <w:multiLevelType w:val="hybridMultilevel"/>
    <w:tmpl w:val="1F4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65B86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4386F"/>
    <w:rsid w:val="00863F06"/>
    <w:rsid w:val="008E5F8B"/>
    <w:rsid w:val="00953EA7"/>
    <w:rsid w:val="009560CA"/>
    <w:rsid w:val="00977358"/>
    <w:rsid w:val="009B7383"/>
    <w:rsid w:val="009E3269"/>
    <w:rsid w:val="009E67CD"/>
    <w:rsid w:val="00A86A0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B1A0D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4D738B-E83E-4F55-905B-D11E4430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65B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