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7A06B8">
            <w:bookmarkStart w:id="0" w:name="_GoBack"/>
            <w:bookmarkEnd w:id="0"/>
          </w:p>
          <w:p w:rsidR="00000000" w:rsidRDefault="007A06B8" w:rsidP="007A06B8">
            <w:pPr>
              <w:pStyle w:val="ListParagraph"/>
            </w:pPr>
            <w:r>
              <w:t xml:space="preserve"> </w:t>
            </w:r>
            <w:r>
              <w:t xml:space="preserve">         LAB WORK                         </w:t>
            </w:r>
            <w:r>
              <w:rPr>
                <w:sz w:val="22"/>
              </w:rPr>
              <w:t xml:space="preserve"> </w:t>
            </w:r>
          </w:p>
          <w:p w:rsidR="00000000" w:rsidRDefault="007A06B8"/>
        </w:tc>
        <w:tc>
          <w:tcPr>
            <w:tcW w:w="2340" w:type="dxa"/>
            <w:gridSpan w:val="2"/>
            <w:tcBorders>
              <w:top w:val="single" w:sz="6" w:space="0" w:color="auto"/>
              <w:left w:val="single" w:sz="6" w:space="0" w:color="auto"/>
              <w:bottom w:val="single" w:sz="6" w:space="0" w:color="auto"/>
              <w:right w:val="single" w:sz="6" w:space="0" w:color="auto"/>
            </w:tcBorders>
          </w:tcPr>
          <w:p w:rsidR="00000000" w:rsidRDefault="007A06B8"/>
          <w:p w:rsidR="00000000" w:rsidRDefault="007A0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107</w:t>
            </w:r>
          </w:p>
          <w:p w:rsidR="00000000" w:rsidRDefault="007A06B8"/>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7A06B8"/>
          <w:p w:rsidR="00000000" w:rsidRDefault="007A06B8">
            <w:pPr>
              <w:tabs>
                <w:tab w:val="left" w:pos="180"/>
              </w:tabs>
              <w:ind w:left="540" w:right="432"/>
            </w:pPr>
          </w:p>
          <w:p w:rsidR="00000000" w:rsidRDefault="007A06B8">
            <w:pPr>
              <w:tabs>
                <w:tab w:val="left" w:pos="180"/>
              </w:tabs>
              <w:ind w:left="540" w:right="432"/>
            </w:pPr>
            <w:r>
              <w:t>Upon receiving lab values, all panic level lab results will be called to the Doctor and the Nurse will document the abnormal findings and any new orders received or will document Doctor d</w:t>
            </w:r>
            <w:r>
              <w:t>id not order anything.</w:t>
            </w:r>
          </w:p>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p w:rsidR="00000000" w:rsidRDefault="007A06B8"/>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7A06B8">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7A06B8">
            <w:r>
              <w:t>Effective Date:</w:t>
            </w:r>
          </w:p>
        </w:tc>
        <w:tc>
          <w:tcPr>
            <w:tcW w:w="2203" w:type="dxa"/>
            <w:tcBorders>
              <w:top w:val="single" w:sz="6" w:space="0" w:color="auto"/>
              <w:left w:val="single" w:sz="6" w:space="0" w:color="auto"/>
              <w:bottom w:val="single" w:sz="6" w:space="0" w:color="auto"/>
              <w:right w:val="single" w:sz="6" w:space="0" w:color="auto"/>
            </w:tcBorders>
          </w:tcPr>
          <w:p w:rsidR="00000000" w:rsidRDefault="007A06B8">
            <w:r>
              <w:t>Revision 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7A06B8">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7A06B8">
            <w:r>
              <w:t>Page:</w:t>
            </w:r>
          </w:p>
          <w:p w:rsidR="00000000" w:rsidRDefault="007A06B8"/>
          <w:p w:rsidR="00000000" w:rsidRDefault="007A06B8">
            <w:r>
              <w:t xml:space="preserve">             1 of 1</w:t>
            </w:r>
          </w:p>
          <w:p w:rsidR="00000000" w:rsidRDefault="007A06B8"/>
        </w:tc>
      </w:tr>
    </w:tbl>
    <w:p w:rsidR="00000000" w:rsidRDefault="007A06B8"/>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B8"/>
    <w:rsid w:val="007A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859C1-F4D4-4212-9A47-6032AD40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7A06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Company>American Health Enterprises</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2018-09-12T18:49:00Z</dcterms:created>
  <dcterms:modified xsi:type="dcterms:W3CDTF">2018-09-12T18:49:00Z</dcterms:modified>
</cp:coreProperties>
</file>