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3"/>
        <w:gridCol w:w="2203"/>
        <w:gridCol w:w="2203"/>
        <w:gridCol w:w="2139"/>
        <w:gridCol w:w="64"/>
        <w:gridCol w:w="2276"/>
      </w:tblGrid>
      <w:tr w:rsidR="00FC6D52" w:rsidTr="00C826D3">
        <w:tc>
          <w:tcPr>
            <w:tcW w:w="8748" w:type="dxa"/>
            <w:gridSpan w:val="4"/>
            <w:vAlign w:val="center"/>
          </w:tcPr>
          <w:p w:rsidR="00FC6D52" w:rsidRDefault="00FC6D52" w:rsidP="00FC6D52">
            <w:bookmarkStart w:id="0" w:name="_GoBack"/>
            <w:bookmarkEnd w:id="0"/>
          </w:p>
          <w:p w:rsidR="00FC6D52" w:rsidRDefault="005D3E3B" w:rsidP="005D3E3B">
            <w:pPr>
              <w:pStyle w:val="ListParagraph"/>
            </w:pPr>
            <w:r>
              <w:t xml:space="preserve"> </w:t>
            </w:r>
            <w:r w:rsidR="00FC6D52">
              <w:t xml:space="preserve"> </w:t>
            </w:r>
            <w:r w:rsidR="00BC5BF6">
              <w:t xml:space="preserve"> </w:t>
            </w:r>
            <w:r w:rsidR="001F4527">
              <w:t xml:space="preserve">     </w:t>
            </w:r>
            <w:r w:rsidR="00A8683D">
              <w:t>Droplet Precautions</w:t>
            </w:r>
          </w:p>
          <w:p w:rsidR="00FC6D52" w:rsidRDefault="00FC6D52" w:rsidP="00FC6D52"/>
        </w:tc>
        <w:tc>
          <w:tcPr>
            <w:tcW w:w="2340" w:type="dxa"/>
            <w:gridSpan w:val="2"/>
          </w:tcPr>
          <w:p w:rsidR="00FC6D52" w:rsidRDefault="00FC6D52" w:rsidP="00FC6D52"/>
          <w:p w:rsidR="00FC6D52" w:rsidRPr="001F4527" w:rsidRDefault="00FC6D52" w:rsidP="00C826D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</w:pPr>
            <w:r>
              <w:t xml:space="preserve">NO.  </w:t>
            </w:r>
            <w:r w:rsidR="00CB556F" w:rsidRPr="00C826D3">
              <w:rPr>
                <w:sz w:val="22"/>
              </w:rPr>
              <w:t xml:space="preserve"> </w:t>
            </w:r>
          </w:p>
          <w:p w:rsidR="00FC6D52" w:rsidRDefault="00FC6D52" w:rsidP="00FC6D52"/>
        </w:tc>
      </w:tr>
      <w:tr w:rsidR="00FC6D52" w:rsidTr="00C826D3">
        <w:tc>
          <w:tcPr>
            <w:tcW w:w="11088" w:type="dxa"/>
            <w:gridSpan w:val="6"/>
          </w:tcPr>
          <w:p w:rsidR="00231CDA" w:rsidRDefault="00231CDA" w:rsidP="00FC6D52"/>
          <w:p w:rsidR="00A8683D" w:rsidRDefault="00A8683D" w:rsidP="00A8683D">
            <w:r>
              <w:t>Purpose:  To provide guidelines for staff on Droplet precautions when providing resident care.</w:t>
            </w:r>
          </w:p>
          <w:p w:rsidR="00A8683D" w:rsidRDefault="00A8683D" w:rsidP="00A8683D"/>
          <w:p w:rsidR="00A8683D" w:rsidRDefault="00A8683D" w:rsidP="00A8683D">
            <w:r>
              <w:t>Statement:  This facility will adhere to the Center for Disease Control infection guideline.  Droplet Precautions are designed to reduce the risk of droplet transmission of infectious agents.</w:t>
            </w:r>
          </w:p>
          <w:p w:rsidR="00A8683D" w:rsidRDefault="00A8683D" w:rsidP="00A8683D"/>
          <w:p w:rsidR="00A8683D" w:rsidRDefault="00A8683D" w:rsidP="00A8683D">
            <w:r>
              <w:t xml:space="preserve">Procedure: </w:t>
            </w:r>
          </w:p>
          <w:p w:rsidR="00A8683D" w:rsidRDefault="00A8683D" w:rsidP="00A8683D">
            <w:pPr>
              <w:numPr>
                <w:ilvl w:val="0"/>
                <w:numId w:val="26"/>
              </w:numPr>
            </w:pPr>
            <w:r>
              <w:t>Droplets are generated primarily during:</w:t>
            </w:r>
          </w:p>
          <w:p w:rsidR="00A8683D" w:rsidRDefault="00A8683D" w:rsidP="00A8683D">
            <w:pPr>
              <w:numPr>
                <w:ilvl w:val="0"/>
                <w:numId w:val="27"/>
              </w:numPr>
            </w:pPr>
            <w:r>
              <w:t>Sneezing</w:t>
            </w:r>
          </w:p>
          <w:p w:rsidR="00A8683D" w:rsidRDefault="00A8683D" w:rsidP="00A8683D">
            <w:pPr>
              <w:numPr>
                <w:ilvl w:val="0"/>
                <w:numId w:val="27"/>
              </w:numPr>
            </w:pPr>
            <w:r>
              <w:t>Coughing</w:t>
            </w:r>
          </w:p>
          <w:p w:rsidR="00A8683D" w:rsidRDefault="00A8683D" w:rsidP="00A8683D">
            <w:pPr>
              <w:numPr>
                <w:ilvl w:val="0"/>
                <w:numId w:val="27"/>
              </w:numPr>
            </w:pPr>
            <w:r>
              <w:t>Talking</w:t>
            </w:r>
          </w:p>
          <w:p w:rsidR="00A8683D" w:rsidRDefault="00A8683D" w:rsidP="00A8683D">
            <w:pPr>
              <w:numPr>
                <w:ilvl w:val="0"/>
                <w:numId w:val="27"/>
              </w:numPr>
            </w:pPr>
            <w:r>
              <w:t>During the performance of certain procedures such as suctioning and bronchoscopy.</w:t>
            </w:r>
          </w:p>
          <w:p w:rsidR="00A8683D" w:rsidRDefault="00A8683D" w:rsidP="00A8683D"/>
          <w:p w:rsidR="00A8683D" w:rsidRDefault="00A8683D" w:rsidP="00A8683D">
            <w:pPr>
              <w:numPr>
                <w:ilvl w:val="0"/>
                <w:numId w:val="26"/>
              </w:numPr>
            </w:pPr>
            <w:r>
              <w:t>Transmission via large particle droplets requires close contact between source and recipient persons.  Droplets do not remain suspended in the air, and generally travel only short distances, usually 3 ft. or less, through the air.</w:t>
            </w:r>
          </w:p>
          <w:p w:rsidR="00A8683D" w:rsidRDefault="00A8683D" w:rsidP="00A8683D"/>
          <w:p w:rsidR="00A8683D" w:rsidRDefault="00A8683D" w:rsidP="00A8683D">
            <w:pPr>
              <w:numPr>
                <w:ilvl w:val="0"/>
                <w:numId w:val="26"/>
              </w:numPr>
            </w:pPr>
            <w:r>
              <w:t>Because droplets do not remain suspended in the air, special air handling and ventilation are not required to prevent droplet transmission.</w:t>
            </w:r>
          </w:p>
          <w:p w:rsidR="00A8683D" w:rsidRDefault="00A8683D" w:rsidP="00A8683D">
            <w:pPr>
              <w:pStyle w:val="ListParagraph"/>
            </w:pPr>
          </w:p>
          <w:p w:rsidR="00A8683D" w:rsidRDefault="00A8683D" w:rsidP="00A8683D">
            <w:pPr>
              <w:numPr>
                <w:ilvl w:val="0"/>
                <w:numId w:val="26"/>
              </w:numPr>
            </w:pPr>
            <w:r>
              <w:t>Droplet Precautions apply to any resident known or suspected to be infected with pathogens that can be transmitted by infectious droplets.</w:t>
            </w:r>
          </w:p>
          <w:p w:rsidR="00A8683D" w:rsidRDefault="00A8683D" w:rsidP="00A8683D">
            <w:pPr>
              <w:pStyle w:val="ListParagraph"/>
            </w:pPr>
          </w:p>
          <w:p w:rsidR="00A8683D" w:rsidRDefault="00A8683D" w:rsidP="00A8683D">
            <w:pPr>
              <w:numPr>
                <w:ilvl w:val="0"/>
                <w:numId w:val="26"/>
              </w:numPr>
            </w:pPr>
            <w:r>
              <w:t>Use Droplet Precautions in addition to Standard Precautions:</w:t>
            </w:r>
          </w:p>
          <w:p w:rsidR="00A8683D" w:rsidRDefault="00A8683D" w:rsidP="00A8683D">
            <w:pPr>
              <w:pStyle w:val="ListParagraph"/>
            </w:pPr>
          </w:p>
          <w:p w:rsidR="00A8683D" w:rsidRDefault="00A8683D" w:rsidP="00A8683D">
            <w:pPr>
              <w:numPr>
                <w:ilvl w:val="0"/>
                <w:numId w:val="26"/>
              </w:numPr>
            </w:pPr>
            <w:r>
              <w:t>Examples of such illnesses that require Droplet Precautions include:</w:t>
            </w:r>
          </w:p>
          <w:p w:rsidR="00A8683D" w:rsidRDefault="00A8683D" w:rsidP="00A8683D">
            <w:pPr>
              <w:numPr>
                <w:ilvl w:val="0"/>
                <w:numId w:val="28"/>
              </w:numPr>
            </w:pPr>
            <w:r>
              <w:t>Invasive Haemophilus influenzae type B disease, including meningitis, pneumonia, epiglottitis, and sepsis.</w:t>
            </w:r>
          </w:p>
          <w:p w:rsidR="00A8683D" w:rsidRDefault="00A8683D" w:rsidP="00A8683D">
            <w:pPr>
              <w:numPr>
                <w:ilvl w:val="0"/>
                <w:numId w:val="28"/>
              </w:numPr>
            </w:pPr>
            <w:r>
              <w:t>Invasive Neisseria meningitidis disease, including meningitis, pneumonia, and sepsis.</w:t>
            </w:r>
          </w:p>
          <w:p w:rsidR="00A8683D" w:rsidRDefault="00A8683D" w:rsidP="00A8683D">
            <w:pPr>
              <w:numPr>
                <w:ilvl w:val="0"/>
                <w:numId w:val="28"/>
              </w:numPr>
            </w:pPr>
            <w:r>
              <w:t>Other serious bacterial respiratory infections spread by droplet transmission, including:</w:t>
            </w:r>
          </w:p>
          <w:p w:rsidR="00A8683D" w:rsidRDefault="00A8683D" w:rsidP="00A8683D">
            <w:pPr>
              <w:numPr>
                <w:ilvl w:val="0"/>
                <w:numId w:val="29"/>
              </w:numPr>
            </w:pPr>
            <w:r>
              <w:t>Diphtheria (pharyngeal)</w:t>
            </w:r>
          </w:p>
          <w:p w:rsidR="00A8683D" w:rsidRDefault="00A8683D" w:rsidP="00A8683D">
            <w:pPr>
              <w:numPr>
                <w:ilvl w:val="0"/>
                <w:numId w:val="29"/>
              </w:numPr>
            </w:pPr>
            <w:r>
              <w:t>Mycoplasma pneumonia</w:t>
            </w:r>
          </w:p>
          <w:p w:rsidR="00A8683D" w:rsidRDefault="00A8683D" w:rsidP="00A8683D">
            <w:pPr>
              <w:numPr>
                <w:ilvl w:val="0"/>
                <w:numId w:val="29"/>
              </w:numPr>
            </w:pPr>
            <w:r>
              <w:t>Pertussis</w:t>
            </w:r>
          </w:p>
          <w:p w:rsidR="00A8683D" w:rsidRDefault="00A8683D" w:rsidP="00A8683D">
            <w:pPr>
              <w:numPr>
                <w:ilvl w:val="0"/>
                <w:numId w:val="29"/>
              </w:numPr>
            </w:pPr>
            <w:r>
              <w:t>Pneumonic plague</w:t>
            </w:r>
          </w:p>
          <w:p w:rsidR="00A8683D" w:rsidRDefault="00A8683D" w:rsidP="00A8683D">
            <w:pPr>
              <w:numPr>
                <w:ilvl w:val="0"/>
                <w:numId w:val="29"/>
              </w:numPr>
            </w:pPr>
            <w:r>
              <w:t xml:space="preserve">Streptococcal (group A) pharyngitis, pneumonia, or pediatric scarlet fever </w:t>
            </w:r>
          </w:p>
          <w:p w:rsidR="00A8683D" w:rsidRDefault="00A8683D" w:rsidP="00A8683D">
            <w:pPr>
              <w:numPr>
                <w:ilvl w:val="0"/>
                <w:numId w:val="28"/>
              </w:numPr>
            </w:pPr>
            <w:r>
              <w:t>Serious viral infections spread by droplet transmission, including:</w:t>
            </w:r>
          </w:p>
          <w:p w:rsidR="00A8683D" w:rsidRDefault="00A8683D" w:rsidP="00A8683D">
            <w:pPr>
              <w:numPr>
                <w:ilvl w:val="0"/>
                <w:numId w:val="30"/>
              </w:numPr>
            </w:pPr>
            <w:r>
              <w:t xml:space="preserve">Adenovirus </w:t>
            </w:r>
          </w:p>
          <w:p w:rsidR="00A8683D" w:rsidRDefault="00A8683D" w:rsidP="00A8683D">
            <w:pPr>
              <w:numPr>
                <w:ilvl w:val="0"/>
                <w:numId w:val="30"/>
              </w:numPr>
            </w:pPr>
            <w:r>
              <w:t>Influenza</w:t>
            </w:r>
          </w:p>
          <w:p w:rsidR="00A8683D" w:rsidRDefault="00A8683D" w:rsidP="00A8683D">
            <w:pPr>
              <w:numPr>
                <w:ilvl w:val="0"/>
                <w:numId w:val="30"/>
              </w:numPr>
            </w:pPr>
            <w:r>
              <w:t>Mumps</w:t>
            </w:r>
          </w:p>
          <w:p w:rsidR="00A8683D" w:rsidRDefault="00A8683D" w:rsidP="00A8683D">
            <w:pPr>
              <w:numPr>
                <w:ilvl w:val="0"/>
                <w:numId w:val="30"/>
              </w:numPr>
            </w:pPr>
            <w:r>
              <w:t>Parvovirus B19</w:t>
            </w:r>
          </w:p>
          <w:p w:rsidR="00A8683D" w:rsidRDefault="00A8683D" w:rsidP="00A8683D">
            <w:pPr>
              <w:numPr>
                <w:ilvl w:val="0"/>
                <w:numId w:val="30"/>
              </w:numPr>
            </w:pPr>
            <w:r>
              <w:t>Rubella</w:t>
            </w:r>
          </w:p>
          <w:p w:rsidR="00FC6D52" w:rsidRDefault="00FC6D52" w:rsidP="00FC6D52"/>
          <w:p w:rsidR="00617068" w:rsidRDefault="00617068" w:rsidP="00A8683D"/>
        </w:tc>
      </w:tr>
      <w:tr w:rsidR="00FC6D52" w:rsidTr="00C826D3">
        <w:tc>
          <w:tcPr>
            <w:tcW w:w="2203" w:type="dxa"/>
          </w:tcPr>
          <w:p w:rsidR="009B7383" w:rsidRDefault="00863F06" w:rsidP="00863F06">
            <w:r>
              <w:t>Approved:</w:t>
            </w:r>
          </w:p>
        </w:tc>
        <w:tc>
          <w:tcPr>
            <w:tcW w:w="2203" w:type="dxa"/>
          </w:tcPr>
          <w:p w:rsidR="00FC6D52" w:rsidRDefault="00FC6D52" w:rsidP="00FC6D52">
            <w:r>
              <w:t>Effective</w:t>
            </w:r>
            <w:r w:rsidR="000001EB">
              <w:t xml:space="preserve"> </w:t>
            </w:r>
            <w:r>
              <w:t>Date:</w:t>
            </w:r>
          </w:p>
        </w:tc>
        <w:tc>
          <w:tcPr>
            <w:tcW w:w="2203" w:type="dxa"/>
          </w:tcPr>
          <w:p w:rsidR="00FC6D52" w:rsidRDefault="00B02F13" w:rsidP="00FC6D52">
            <w:r>
              <w:t>Revision Date:</w:t>
            </w:r>
          </w:p>
          <w:p w:rsidR="009E67CD" w:rsidRDefault="009E67CD" w:rsidP="00FC6D52"/>
          <w:p w:rsidR="009E67CD" w:rsidRDefault="009E67CD" w:rsidP="00FC6D52"/>
        </w:tc>
        <w:tc>
          <w:tcPr>
            <w:tcW w:w="2203" w:type="dxa"/>
            <w:gridSpan w:val="2"/>
          </w:tcPr>
          <w:p w:rsidR="00FC6D52" w:rsidRDefault="00FC6D52" w:rsidP="00FC6D52">
            <w:r>
              <w:t>Change No.:</w:t>
            </w:r>
          </w:p>
        </w:tc>
        <w:tc>
          <w:tcPr>
            <w:tcW w:w="2276" w:type="dxa"/>
          </w:tcPr>
          <w:p w:rsidR="00FC6D52" w:rsidRDefault="00FC6D52" w:rsidP="00FC6D52">
            <w:r>
              <w:t>Page:</w:t>
            </w:r>
          </w:p>
          <w:p w:rsidR="00B2514A" w:rsidRDefault="00B2514A" w:rsidP="00FC6D52"/>
          <w:p w:rsidR="009B7383" w:rsidRDefault="00B2514A" w:rsidP="00FC6D52">
            <w:r>
              <w:t xml:space="preserve">         </w:t>
            </w:r>
            <w:r w:rsidR="00A8683D">
              <w:t>1 of 2</w:t>
            </w:r>
          </w:p>
          <w:p w:rsidR="00FC6D52" w:rsidRDefault="00FC6D52" w:rsidP="00FC6D52"/>
        </w:tc>
      </w:tr>
    </w:tbl>
    <w:p w:rsidR="00B731B7" w:rsidRDefault="00B731B7" w:rsidP="00B731B7"/>
    <w:p w:rsidR="00EB7F69" w:rsidRDefault="00EB7F69" w:rsidP="00B731B7"/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3"/>
        <w:gridCol w:w="2203"/>
        <w:gridCol w:w="2203"/>
        <w:gridCol w:w="2139"/>
        <w:gridCol w:w="64"/>
        <w:gridCol w:w="2276"/>
      </w:tblGrid>
      <w:tr w:rsidR="00EB7F69" w:rsidTr="002A730C">
        <w:tc>
          <w:tcPr>
            <w:tcW w:w="8748" w:type="dxa"/>
            <w:gridSpan w:val="4"/>
            <w:vAlign w:val="center"/>
          </w:tcPr>
          <w:p w:rsidR="00EB7F69" w:rsidRDefault="00EB7F69" w:rsidP="002A730C"/>
          <w:p w:rsidR="00EB7F69" w:rsidRDefault="005D3E3B" w:rsidP="005D3E3B">
            <w:pPr>
              <w:pStyle w:val="ListParagraph"/>
            </w:pPr>
            <w:r>
              <w:t xml:space="preserve"> </w:t>
            </w:r>
            <w:r w:rsidR="00EB7F69">
              <w:t xml:space="preserve">       </w:t>
            </w:r>
            <w:r w:rsidR="00A8683D">
              <w:t>Droplet Precautions</w:t>
            </w:r>
          </w:p>
          <w:p w:rsidR="00EB7F69" w:rsidRDefault="00EB7F69" w:rsidP="002A730C"/>
        </w:tc>
        <w:tc>
          <w:tcPr>
            <w:tcW w:w="2340" w:type="dxa"/>
            <w:gridSpan w:val="2"/>
          </w:tcPr>
          <w:p w:rsidR="00EB7F69" w:rsidRDefault="00EB7F69" w:rsidP="002A730C"/>
          <w:p w:rsidR="00EB7F69" w:rsidRPr="001F4527" w:rsidRDefault="00EB7F69" w:rsidP="002A730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</w:pPr>
            <w:r>
              <w:t xml:space="preserve">NO.  </w:t>
            </w:r>
            <w:r w:rsidRPr="00C826D3">
              <w:rPr>
                <w:sz w:val="22"/>
              </w:rPr>
              <w:t xml:space="preserve"> </w:t>
            </w:r>
          </w:p>
          <w:p w:rsidR="00EB7F69" w:rsidRDefault="00EB7F69" w:rsidP="002A730C"/>
        </w:tc>
      </w:tr>
      <w:tr w:rsidR="00EB7F69" w:rsidTr="002A730C">
        <w:tc>
          <w:tcPr>
            <w:tcW w:w="11088" w:type="dxa"/>
            <w:gridSpan w:val="6"/>
          </w:tcPr>
          <w:p w:rsidR="00EB7F69" w:rsidRDefault="00EB7F69" w:rsidP="002A730C"/>
          <w:p w:rsidR="00EB7F69" w:rsidRDefault="00EB7F69" w:rsidP="002A730C"/>
          <w:p w:rsidR="00A8683D" w:rsidRDefault="00A8683D" w:rsidP="00A8683D">
            <w:pPr>
              <w:numPr>
                <w:ilvl w:val="0"/>
                <w:numId w:val="26"/>
              </w:numPr>
            </w:pPr>
            <w:r>
              <w:t xml:space="preserve">Room </w:t>
            </w:r>
          </w:p>
          <w:p w:rsidR="00A8683D" w:rsidRDefault="00A8683D" w:rsidP="00A8683D">
            <w:pPr>
              <w:numPr>
                <w:ilvl w:val="0"/>
                <w:numId w:val="31"/>
              </w:numPr>
            </w:pPr>
            <w:r>
              <w:t>Place the resident in a private room.</w:t>
            </w:r>
          </w:p>
          <w:p w:rsidR="00A8683D" w:rsidRDefault="00A8683D" w:rsidP="00A8683D">
            <w:pPr>
              <w:numPr>
                <w:ilvl w:val="0"/>
                <w:numId w:val="31"/>
              </w:numPr>
            </w:pPr>
            <w:r>
              <w:t>When a private room is not available, place the resident in a room with a resident who has active infection with the same microorganism but who has no other infection.</w:t>
            </w:r>
          </w:p>
          <w:p w:rsidR="00A8683D" w:rsidRDefault="00A8683D" w:rsidP="00A8683D">
            <w:pPr>
              <w:numPr>
                <w:ilvl w:val="0"/>
                <w:numId w:val="31"/>
              </w:numPr>
            </w:pPr>
            <w:r>
              <w:t>If neither of the above is achievable, maintain spatial separation of at least 3 ft between infected resident and other residents and visitors.</w:t>
            </w:r>
          </w:p>
          <w:p w:rsidR="00A8683D" w:rsidRDefault="00A8683D" w:rsidP="00A8683D">
            <w:pPr>
              <w:numPr>
                <w:ilvl w:val="0"/>
                <w:numId w:val="31"/>
              </w:numPr>
            </w:pPr>
            <w:r>
              <w:t>Special air handling and ventilation are not necessary, and the door may remain open.</w:t>
            </w:r>
          </w:p>
          <w:p w:rsidR="00A8683D" w:rsidRDefault="00A8683D" w:rsidP="00A8683D"/>
          <w:p w:rsidR="00A8683D" w:rsidRDefault="00A8683D" w:rsidP="00A8683D">
            <w:pPr>
              <w:numPr>
                <w:ilvl w:val="0"/>
                <w:numId w:val="26"/>
              </w:numPr>
            </w:pPr>
            <w:r>
              <w:t>Mask</w:t>
            </w:r>
          </w:p>
          <w:p w:rsidR="00A8683D" w:rsidRDefault="00A8683D" w:rsidP="00A8683D">
            <w:pPr>
              <w:ind w:left="720"/>
            </w:pPr>
            <w:r>
              <w:t>In addition to wearing a mask as outlined under Standard Precautions, wear a mask when working</w:t>
            </w:r>
          </w:p>
          <w:p w:rsidR="00A8683D" w:rsidRDefault="00A8683D" w:rsidP="00A8683D">
            <w:pPr>
              <w:ind w:left="720"/>
            </w:pPr>
            <w:r>
              <w:t>within 3 ft of the resident.</w:t>
            </w:r>
          </w:p>
          <w:p w:rsidR="00A8683D" w:rsidRDefault="00A8683D" w:rsidP="00A8683D">
            <w:pPr>
              <w:ind w:left="720"/>
            </w:pPr>
          </w:p>
          <w:p w:rsidR="00A8683D" w:rsidRDefault="00A8683D" w:rsidP="00A8683D">
            <w:pPr>
              <w:numPr>
                <w:ilvl w:val="0"/>
                <w:numId w:val="26"/>
              </w:numPr>
            </w:pPr>
            <w:r>
              <w:t>Transport</w:t>
            </w:r>
          </w:p>
          <w:p w:rsidR="00A8683D" w:rsidRDefault="00A8683D" w:rsidP="00A8683D">
            <w:pPr>
              <w:numPr>
                <w:ilvl w:val="0"/>
                <w:numId w:val="32"/>
              </w:numPr>
            </w:pPr>
            <w:r>
              <w:t>Limit the movement and transport of the resident from the room to essential purposes only.</w:t>
            </w:r>
          </w:p>
          <w:p w:rsidR="00A8683D" w:rsidRDefault="00A8683D" w:rsidP="00A8683D">
            <w:pPr>
              <w:numPr>
                <w:ilvl w:val="0"/>
                <w:numId w:val="32"/>
              </w:numPr>
            </w:pPr>
            <w:r>
              <w:t>If transport or movement is necessary, minimize resident dispersal of droplets by masking the resident, if possible.</w:t>
            </w:r>
          </w:p>
          <w:p w:rsidR="00EB7F69" w:rsidRDefault="00EB7F69" w:rsidP="002A730C"/>
          <w:p w:rsidR="00EB7F69" w:rsidRDefault="00EB7F69" w:rsidP="002A730C">
            <w:r>
              <w:t xml:space="preserve"> </w:t>
            </w:r>
          </w:p>
          <w:p w:rsidR="00EB7F69" w:rsidRDefault="00EB7F69" w:rsidP="002A730C">
            <w:pPr>
              <w:ind w:left="405"/>
            </w:pPr>
          </w:p>
          <w:p w:rsidR="00EB7F69" w:rsidRDefault="00EB7F69" w:rsidP="002A730C"/>
          <w:p w:rsidR="00EB7F69" w:rsidRDefault="00EB7F69" w:rsidP="002A730C"/>
          <w:p w:rsidR="00EB7F69" w:rsidRDefault="00EB7F69" w:rsidP="002A730C"/>
          <w:p w:rsidR="00EB7F69" w:rsidRDefault="00EB7F69" w:rsidP="002A730C"/>
          <w:p w:rsidR="00EB7F69" w:rsidRDefault="00EB7F69" w:rsidP="002A730C"/>
          <w:p w:rsidR="00EB7F69" w:rsidRDefault="00EB7F69" w:rsidP="002A730C"/>
          <w:p w:rsidR="00EB7F69" w:rsidRDefault="00EB7F69" w:rsidP="002A730C"/>
          <w:p w:rsidR="00EB7F69" w:rsidRDefault="00EB7F69" w:rsidP="002A730C"/>
          <w:p w:rsidR="00EB7F69" w:rsidRDefault="00EB7F69" w:rsidP="002A730C"/>
          <w:p w:rsidR="00EB7F69" w:rsidRDefault="00EB7F69" w:rsidP="002A730C"/>
          <w:p w:rsidR="00EB7F69" w:rsidRDefault="00EB7F69" w:rsidP="002A730C"/>
          <w:p w:rsidR="00EB7F69" w:rsidRDefault="00EB7F69" w:rsidP="002A730C"/>
          <w:p w:rsidR="00EB7F69" w:rsidRDefault="00EB7F69" w:rsidP="002A730C"/>
          <w:p w:rsidR="00EB7F69" w:rsidRDefault="00EB7F69" w:rsidP="002A730C"/>
          <w:p w:rsidR="00EB7F69" w:rsidRDefault="00EB7F69" w:rsidP="002A730C"/>
          <w:p w:rsidR="00EB7F69" w:rsidRDefault="00EB7F69" w:rsidP="002A730C"/>
          <w:p w:rsidR="00A8683D" w:rsidRDefault="00A8683D" w:rsidP="002A730C"/>
          <w:p w:rsidR="00A8683D" w:rsidRDefault="00A8683D" w:rsidP="002A730C"/>
          <w:p w:rsidR="00EB7F69" w:rsidRDefault="00EB7F69" w:rsidP="002A730C"/>
          <w:p w:rsidR="00EB7F69" w:rsidRDefault="00EB7F69" w:rsidP="002A730C"/>
          <w:p w:rsidR="00EB7F69" w:rsidRDefault="00EB7F69" w:rsidP="002A730C"/>
        </w:tc>
      </w:tr>
      <w:tr w:rsidR="00EB7F69" w:rsidTr="002A730C">
        <w:tc>
          <w:tcPr>
            <w:tcW w:w="2203" w:type="dxa"/>
          </w:tcPr>
          <w:p w:rsidR="00EB7F69" w:rsidRDefault="00EB7F69" w:rsidP="002A730C">
            <w:r>
              <w:t>Approved:</w:t>
            </w:r>
          </w:p>
        </w:tc>
        <w:tc>
          <w:tcPr>
            <w:tcW w:w="2203" w:type="dxa"/>
          </w:tcPr>
          <w:p w:rsidR="00EB7F69" w:rsidRDefault="00EB7F69" w:rsidP="002A730C">
            <w:r>
              <w:t>Effective Date:</w:t>
            </w:r>
          </w:p>
        </w:tc>
        <w:tc>
          <w:tcPr>
            <w:tcW w:w="2203" w:type="dxa"/>
          </w:tcPr>
          <w:p w:rsidR="00EB7F69" w:rsidRDefault="00EB7F69" w:rsidP="002A730C">
            <w:r>
              <w:t>Revision Date:</w:t>
            </w:r>
          </w:p>
          <w:p w:rsidR="00EB7F69" w:rsidRDefault="00EB7F69" w:rsidP="002A730C"/>
          <w:p w:rsidR="00EB7F69" w:rsidRDefault="00EB7F69" w:rsidP="002A730C"/>
        </w:tc>
        <w:tc>
          <w:tcPr>
            <w:tcW w:w="2203" w:type="dxa"/>
            <w:gridSpan w:val="2"/>
          </w:tcPr>
          <w:p w:rsidR="00EB7F69" w:rsidRDefault="00EB7F69" w:rsidP="002A730C">
            <w:r>
              <w:t>Change No.:</w:t>
            </w:r>
          </w:p>
        </w:tc>
        <w:tc>
          <w:tcPr>
            <w:tcW w:w="2276" w:type="dxa"/>
          </w:tcPr>
          <w:p w:rsidR="00EB7F69" w:rsidRDefault="00EB7F69" w:rsidP="002A730C">
            <w:r>
              <w:t>Page:</w:t>
            </w:r>
          </w:p>
          <w:p w:rsidR="00EB7F69" w:rsidRDefault="00EB7F69" w:rsidP="002A730C"/>
          <w:p w:rsidR="00EB7F69" w:rsidRDefault="00EB7F69" w:rsidP="002A730C">
            <w:r>
              <w:t xml:space="preserve">         </w:t>
            </w:r>
            <w:r w:rsidR="00A8683D">
              <w:t>2 of 2</w:t>
            </w:r>
          </w:p>
          <w:p w:rsidR="00EB7F69" w:rsidRDefault="00EB7F69" w:rsidP="002A730C"/>
        </w:tc>
      </w:tr>
    </w:tbl>
    <w:p w:rsidR="00EB7F69" w:rsidRDefault="00EB7F69" w:rsidP="00A8683D"/>
    <w:sectPr w:rsidR="00EB7F69" w:rsidSect="00B731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252A0"/>
    <w:multiLevelType w:val="hybridMultilevel"/>
    <w:tmpl w:val="840EA5A6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831D5"/>
    <w:multiLevelType w:val="hybridMultilevel"/>
    <w:tmpl w:val="64C085A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B18B0"/>
    <w:multiLevelType w:val="hybridMultilevel"/>
    <w:tmpl w:val="1E86434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950C9"/>
    <w:multiLevelType w:val="multilevel"/>
    <w:tmpl w:val="1038AD3E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0A022A22"/>
    <w:multiLevelType w:val="hybridMultilevel"/>
    <w:tmpl w:val="C50AB35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A50B9"/>
    <w:multiLevelType w:val="hybridMultilevel"/>
    <w:tmpl w:val="2B2C8C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F5191A"/>
    <w:multiLevelType w:val="hybridMultilevel"/>
    <w:tmpl w:val="EA7405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747E14"/>
    <w:multiLevelType w:val="multilevel"/>
    <w:tmpl w:val="93744E68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1E3C1173"/>
    <w:multiLevelType w:val="multilevel"/>
    <w:tmpl w:val="45A0939E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22E7342C"/>
    <w:multiLevelType w:val="hybridMultilevel"/>
    <w:tmpl w:val="660664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D51D0A"/>
    <w:multiLevelType w:val="hybridMultilevel"/>
    <w:tmpl w:val="B0D20030"/>
    <w:lvl w:ilvl="0" w:tplc="A016E38A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3295794"/>
    <w:multiLevelType w:val="hybridMultilevel"/>
    <w:tmpl w:val="9A0643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AA021C"/>
    <w:multiLevelType w:val="hybridMultilevel"/>
    <w:tmpl w:val="AC3AAC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3065CE"/>
    <w:multiLevelType w:val="hybridMultilevel"/>
    <w:tmpl w:val="12906E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EA15B27"/>
    <w:multiLevelType w:val="hybridMultilevel"/>
    <w:tmpl w:val="1D907D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C117E4"/>
    <w:multiLevelType w:val="hybridMultilevel"/>
    <w:tmpl w:val="865CEA0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2E21A9"/>
    <w:multiLevelType w:val="hybridMultilevel"/>
    <w:tmpl w:val="93E64D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75B3BCF"/>
    <w:multiLevelType w:val="hybridMultilevel"/>
    <w:tmpl w:val="622836A0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3D59FC"/>
    <w:multiLevelType w:val="hybridMultilevel"/>
    <w:tmpl w:val="9ED4ACE2"/>
    <w:lvl w:ilvl="0" w:tplc="954ABB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A58479D"/>
    <w:multiLevelType w:val="hybridMultilevel"/>
    <w:tmpl w:val="60D0A8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DF035EE"/>
    <w:multiLevelType w:val="multilevel"/>
    <w:tmpl w:val="61A097F2"/>
    <w:lvl w:ilvl="0">
      <w:start w:val="1"/>
      <w:numFmt w:val="decimal"/>
      <w:lvlText w:val="%1.0"/>
      <w:lvlJc w:val="left"/>
      <w:pPr>
        <w:ind w:left="810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30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6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6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6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65" w:hanging="1800"/>
      </w:pPr>
      <w:rPr>
        <w:rFonts w:hint="default"/>
      </w:rPr>
    </w:lvl>
  </w:abstractNum>
  <w:abstractNum w:abstractNumId="21" w15:restartNumberingAfterBreak="0">
    <w:nsid w:val="4F856982"/>
    <w:multiLevelType w:val="hybridMultilevel"/>
    <w:tmpl w:val="C3B8E2AA"/>
    <w:lvl w:ilvl="0" w:tplc="1826D96C">
      <w:start w:val="1"/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5AE6704C"/>
    <w:multiLevelType w:val="hybridMultilevel"/>
    <w:tmpl w:val="BA6A21B8"/>
    <w:lvl w:ilvl="0" w:tplc="934AEC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F644596"/>
    <w:multiLevelType w:val="hybridMultilevel"/>
    <w:tmpl w:val="75C2280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19968AD"/>
    <w:multiLevelType w:val="hybridMultilevel"/>
    <w:tmpl w:val="79EA81FA"/>
    <w:lvl w:ilvl="0" w:tplc="8092CE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49B626E"/>
    <w:multiLevelType w:val="hybridMultilevel"/>
    <w:tmpl w:val="7BE2FDA0"/>
    <w:lvl w:ilvl="0" w:tplc="FEDA87A0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57C1CAC"/>
    <w:multiLevelType w:val="multilevel"/>
    <w:tmpl w:val="469A0326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7" w15:restartNumberingAfterBreak="0">
    <w:nsid w:val="67074508"/>
    <w:multiLevelType w:val="hybridMultilevel"/>
    <w:tmpl w:val="68842FB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F03996"/>
    <w:multiLevelType w:val="hybridMultilevel"/>
    <w:tmpl w:val="D7F8D8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F5F57CB"/>
    <w:multiLevelType w:val="hybridMultilevel"/>
    <w:tmpl w:val="F982B0DA"/>
    <w:lvl w:ilvl="0" w:tplc="78A4A8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75D25368"/>
    <w:multiLevelType w:val="hybridMultilevel"/>
    <w:tmpl w:val="9CDE5AAC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28345D"/>
    <w:multiLevelType w:val="hybridMultilevel"/>
    <w:tmpl w:val="B4024B28"/>
    <w:lvl w:ilvl="0" w:tplc="23E0BD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9"/>
  </w:num>
  <w:num w:numId="2">
    <w:abstractNumId w:val="19"/>
  </w:num>
  <w:num w:numId="3">
    <w:abstractNumId w:val="11"/>
  </w:num>
  <w:num w:numId="4">
    <w:abstractNumId w:val="16"/>
  </w:num>
  <w:num w:numId="5">
    <w:abstractNumId w:val="0"/>
  </w:num>
  <w:num w:numId="6">
    <w:abstractNumId w:val="15"/>
  </w:num>
  <w:num w:numId="7">
    <w:abstractNumId w:val="30"/>
  </w:num>
  <w:num w:numId="8">
    <w:abstractNumId w:val="27"/>
  </w:num>
  <w:num w:numId="9">
    <w:abstractNumId w:val="2"/>
  </w:num>
  <w:num w:numId="10">
    <w:abstractNumId w:val="4"/>
  </w:num>
  <w:num w:numId="11">
    <w:abstractNumId w:val="17"/>
  </w:num>
  <w:num w:numId="12">
    <w:abstractNumId w:val="1"/>
  </w:num>
  <w:num w:numId="13">
    <w:abstractNumId w:val="9"/>
  </w:num>
  <w:num w:numId="14">
    <w:abstractNumId w:val="5"/>
  </w:num>
  <w:num w:numId="15">
    <w:abstractNumId w:val="6"/>
  </w:num>
  <w:num w:numId="16">
    <w:abstractNumId w:val="12"/>
  </w:num>
  <w:num w:numId="17">
    <w:abstractNumId w:val="13"/>
  </w:num>
  <w:num w:numId="18">
    <w:abstractNumId w:val="28"/>
  </w:num>
  <w:num w:numId="19">
    <w:abstractNumId w:val="23"/>
  </w:num>
  <w:num w:numId="20">
    <w:abstractNumId w:val="7"/>
  </w:num>
  <w:num w:numId="21">
    <w:abstractNumId w:val="3"/>
  </w:num>
  <w:num w:numId="22">
    <w:abstractNumId w:val="26"/>
  </w:num>
  <w:num w:numId="23">
    <w:abstractNumId w:val="8"/>
  </w:num>
  <w:num w:numId="24">
    <w:abstractNumId w:val="21"/>
  </w:num>
  <w:num w:numId="25">
    <w:abstractNumId w:val="20"/>
  </w:num>
  <w:num w:numId="26">
    <w:abstractNumId w:val="14"/>
  </w:num>
  <w:num w:numId="27">
    <w:abstractNumId w:val="18"/>
  </w:num>
  <w:num w:numId="28">
    <w:abstractNumId w:val="24"/>
  </w:num>
  <w:num w:numId="29">
    <w:abstractNumId w:val="25"/>
  </w:num>
  <w:num w:numId="30">
    <w:abstractNumId w:val="10"/>
  </w:num>
  <w:num w:numId="31">
    <w:abstractNumId w:val="31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31B7"/>
    <w:rsid w:val="000001EB"/>
    <w:rsid w:val="001908A1"/>
    <w:rsid w:val="001C4DE9"/>
    <w:rsid w:val="001F4527"/>
    <w:rsid w:val="00231CDA"/>
    <w:rsid w:val="002A730C"/>
    <w:rsid w:val="00333BB5"/>
    <w:rsid w:val="00347ED8"/>
    <w:rsid w:val="004602A8"/>
    <w:rsid w:val="00495518"/>
    <w:rsid w:val="004A3044"/>
    <w:rsid w:val="00510140"/>
    <w:rsid w:val="005915DC"/>
    <w:rsid w:val="005B31CA"/>
    <w:rsid w:val="005D3E3B"/>
    <w:rsid w:val="00617068"/>
    <w:rsid w:val="00693714"/>
    <w:rsid w:val="00772973"/>
    <w:rsid w:val="0084125D"/>
    <w:rsid w:val="00863F06"/>
    <w:rsid w:val="008E5F8B"/>
    <w:rsid w:val="00953EA7"/>
    <w:rsid w:val="009560CA"/>
    <w:rsid w:val="00977358"/>
    <w:rsid w:val="009B7383"/>
    <w:rsid w:val="009E3269"/>
    <w:rsid w:val="009E67CD"/>
    <w:rsid w:val="00A8683D"/>
    <w:rsid w:val="00A91B6D"/>
    <w:rsid w:val="00AF4E21"/>
    <w:rsid w:val="00B02F13"/>
    <w:rsid w:val="00B2514A"/>
    <w:rsid w:val="00B405E5"/>
    <w:rsid w:val="00B46C84"/>
    <w:rsid w:val="00B731B7"/>
    <w:rsid w:val="00B96F9E"/>
    <w:rsid w:val="00BC5BF6"/>
    <w:rsid w:val="00C12F1D"/>
    <w:rsid w:val="00C37945"/>
    <w:rsid w:val="00C7775D"/>
    <w:rsid w:val="00C826D3"/>
    <w:rsid w:val="00C87D03"/>
    <w:rsid w:val="00CB556F"/>
    <w:rsid w:val="00CF6964"/>
    <w:rsid w:val="00D01EA7"/>
    <w:rsid w:val="00D22661"/>
    <w:rsid w:val="00EA510A"/>
    <w:rsid w:val="00EB7F69"/>
    <w:rsid w:val="00EE1934"/>
    <w:rsid w:val="00EF5AB3"/>
    <w:rsid w:val="00F7276B"/>
    <w:rsid w:val="00FC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2B8A06DE-766D-40C2-828F-4F302CABE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731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69371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overflowPunct w:val="0"/>
      <w:autoSpaceDE w:val="0"/>
      <w:autoSpaceDN w:val="0"/>
      <w:adjustRightInd w:val="0"/>
      <w:textAlignment w:val="baseline"/>
    </w:pPr>
    <w:rPr>
      <w:sz w:val="22"/>
      <w:szCs w:val="20"/>
    </w:rPr>
  </w:style>
  <w:style w:type="paragraph" w:styleId="BodyText2">
    <w:name w:val="Body Text 2"/>
    <w:basedOn w:val="Normal"/>
    <w:rsid w:val="00B405E5"/>
    <w:pPr>
      <w:spacing w:after="120" w:line="480" w:lineRule="auto"/>
    </w:pPr>
  </w:style>
  <w:style w:type="paragraph" w:styleId="ListParagraph">
    <w:name w:val="List Paragraph"/>
    <w:basedOn w:val="Normal"/>
    <w:uiPriority w:val="34"/>
    <w:qFormat/>
    <w:rsid w:val="00A8683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SUBJECT:</vt:lpstr>
    </vt:vector>
  </TitlesOfParts>
  <Company>American Health Enterprises</Company>
  <LinksUpToDate>false</LinksUpToDate>
  <CharactersWithSpaces>2706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SUBJECT:</dc:title>
  <dc:subject/>
  <dc:creator>Colleen Rillie</dc:creator>
  <cp:keywords/>
  <dc:description/>
  <cp:lastModifiedBy>Administrator</cp:lastModifiedBy>
  <cp:revision>2</cp:revision>
  <cp:lastPrinted>2007-04-09T20:07:00Z</cp:lastPrinted>
  <dcterms:created xsi:type="dcterms:W3CDTF">2018-09-12T18:48:00Z</dcterms:created>
  <dcterms:modified xsi:type="dcterms:W3CDTF">2018-09-12T18:48:00Z</dcterms:modified>
</cp:coreProperties>
</file>