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4012">
      <w:bookmarkStart w:id="0" w:name="_GoBack"/>
      <w:bookmarkEnd w:id="0"/>
    </w:p>
    <w:p w:rsidR="00000000" w:rsidRDefault="00E4401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E44012"/>
          <w:p w:rsidR="00000000" w:rsidRDefault="00E44012" w:rsidP="00E44012">
            <w:pPr>
              <w:pStyle w:val="ListParagraph"/>
            </w:pPr>
            <w:r>
              <w:t xml:space="preserve"> </w:t>
            </w:r>
            <w:r>
              <w:t xml:space="preserve">     TITLE VI OF THE CIVIL RIGHTS ACT OF 1964</w:t>
            </w:r>
          </w:p>
          <w:p w:rsidR="00000000" w:rsidRDefault="00E44012"/>
        </w:tc>
        <w:tc>
          <w:tcPr>
            <w:tcW w:w="2340" w:type="dxa"/>
            <w:gridSpan w:val="2"/>
            <w:tcBorders>
              <w:top w:val="single" w:sz="6" w:space="0" w:color="auto"/>
              <w:left w:val="single" w:sz="6" w:space="0" w:color="auto"/>
              <w:bottom w:val="single" w:sz="6" w:space="0" w:color="auto"/>
              <w:right w:val="single" w:sz="6" w:space="0" w:color="auto"/>
            </w:tcBorders>
          </w:tcPr>
          <w:p w:rsidR="00000000" w:rsidRDefault="00E44012"/>
          <w:p w:rsidR="00000000" w:rsidRDefault="00E44012">
            <w:r>
              <w:t>NO.     14</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E44012"/>
          <w:p w:rsidR="00000000" w:rsidRDefault="00E44012"/>
          <w:p w:rsidR="00000000" w:rsidRDefault="00E44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This facility is in compliance with the provisions of the Civil Rights Act of 1964 and all requirements imposed pursuant thereto, to the end that no person shall, on the grounds of ra</w:t>
            </w:r>
            <w:r>
              <w:rPr>
                <w:sz w:val="22"/>
              </w:rPr>
              <w:t>ce, color, or national origin be excluded from participation in, be denied benefits of, or otherwise be subjected to discrimination in the provision of any care or service.</w:t>
            </w:r>
          </w:p>
          <w:p w:rsidR="00000000" w:rsidRDefault="00E44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E44012">
            <w:pPr>
              <w:pStyle w:val="BodyText"/>
            </w:pPr>
            <w:r>
              <w:t>Care is provided on a non-discriminatory basis; all patients are admitted, assigned to units and receive care without regard to race, color, or national origin.  Patients are not asked if they are willing or desire to share a room with a person of another race.  However, patients may be reassigned from one room to another based on clini</w:t>
            </w:r>
            <w:r>
              <w:t>cal considerations and as solutions to nursing management problems.  Without exception, patient's rooms, as well as all the other facilities of this facility are utilized without regard to race, color or national origin.</w:t>
            </w:r>
          </w:p>
          <w:p w:rsidR="00000000" w:rsidRDefault="00E440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E44012">
            <w:pPr>
              <w:pStyle w:val="BodyText"/>
            </w:pPr>
            <w:r>
              <w:t>All professionally qualified physicians, and employees of the facility, are assigned to all patient services, without regard to race, color, or the hospital employee.</w:t>
            </w:r>
          </w:p>
          <w:p w:rsidR="00000000" w:rsidRDefault="00E440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E44012">
            <w:pPr>
              <w:pStyle w:val="BodyText"/>
            </w:pPr>
            <w:r>
              <w:t>The non-discriminatory-policy of this facility applies equally to patients, physicians, and employees, and under no circum</w:t>
            </w:r>
            <w:r>
              <w:t>stances will the application of this, or any other policy of Winning Wheels result in the segregation of buildings or rooms for reasons of race, color, or national origin.</w:t>
            </w:r>
          </w:p>
          <w:p w:rsidR="00000000" w:rsidRDefault="00E44012">
            <w:pPr>
              <w:ind w:left="720" w:right="720"/>
            </w:pPr>
          </w:p>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p w:rsidR="00000000" w:rsidRDefault="00E44012"/>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E44012">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E44012">
            <w:r>
              <w:t>Effective</w:t>
            </w:r>
          </w:p>
          <w:p w:rsidR="00000000" w:rsidRDefault="00E44012">
            <w:r>
              <w:t>Date:</w:t>
            </w:r>
          </w:p>
          <w:p w:rsidR="00000000" w:rsidRDefault="00E44012">
            <w:r>
              <w:t xml:space="preserve">                 3/86</w:t>
            </w:r>
          </w:p>
        </w:tc>
        <w:tc>
          <w:tcPr>
            <w:tcW w:w="2203" w:type="dxa"/>
            <w:tcBorders>
              <w:top w:val="single" w:sz="6" w:space="0" w:color="auto"/>
              <w:left w:val="single" w:sz="6" w:space="0" w:color="auto"/>
              <w:bottom w:val="single" w:sz="6" w:space="0" w:color="auto"/>
              <w:right w:val="single" w:sz="6" w:space="0" w:color="auto"/>
            </w:tcBorders>
          </w:tcPr>
          <w:p w:rsidR="00000000" w:rsidRDefault="00E44012">
            <w:r>
              <w:t>Revision</w:t>
            </w:r>
          </w:p>
          <w:p w:rsidR="00000000" w:rsidRDefault="00E44012">
            <w:r>
              <w:t>Date:</w:t>
            </w:r>
          </w:p>
          <w:p w:rsidR="00000000" w:rsidRDefault="00E44012">
            <w:r>
              <w:t xml:space="preserve">             1/95</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E44012">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E44012">
            <w:r>
              <w:t>Page:</w:t>
            </w:r>
          </w:p>
          <w:p w:rsidR="00000000" w:rsidRDefault="00E44012"/>
          <w:p w:rsidR="00000000" w:rsidRDefault="00E44012">
            <w:r>
              <w:t xml:space="preserve">                1 of 1</w:t>
            </w:r>
          </w:p>
          <w:p w:rsidR="00000000" w:rsidRDefault="00E44012"/>
          <w:p w:rsidR="00000000" w:rsidRDefault="00E44012"/>
        </w:tc>
      </w:tr>
    </w:tbl>
    <w:p w:rsidR="00000000" w:rsidRDefault="00E44012"/>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012"/>
    <w:rsid w:val="00E4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A9F8E8-EC6D-48E8-B97C-3811EBF3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sz w:val="22"/>
    </w:rPr>
  </w:style>
  <w:style w:type="paragraph" w:styleId="ListParagraph">
    <w:name w:val="List Paragraph"/>
    <w:basedOn w:val="Normal"/>
    <w:uiPriority w:val="34"/>
    <w:qFormat/>
    <w:rsid w:val="00E440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American Health Enterprises</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2018-09-12T18:38:00Z</dcterms:created>
  <dcterms:modified xsi:type="dcterms:W3CDTF">2018-09-12T18:38:00Z</dcterms:modified>
</cp:coreProperties>
</file>