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4B" w:rsidRDefault="005B0C4B">
      <w:bookmarkStart w:id="0" w:name="_GoBack"/>
      <w:bookmarkEnd w:id="0"/>
      <w:r>
        <w:rPr>
          <w:noProof/>
          <w:sz w:val="20"/>
        </w:rPr>
        <w:pict>
          <v:line id="_x0000_s1031" style="position:absolute;z-index:251658240" from="81pt,234pt" to="342pt,234pt" strokeweight="11pt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4pt;margin-top:108pt;width:324pt;height:6in;z-index:251657216" stroked="f">
            <v:textbox>
              <w:txbxContent>
                <w:p w:rsidR="005B0C4B" w:rsidRDefault="005B0C4B">
                  <w:pPr>
                    <w:jc w:val="center"/>
                    <w:rPr>
                      <w:sz w:val="56"/>
                    </w:rPr>
                  </w:pPr>
                </w:p>
                <w:p w:rsidR="005B0C4B" w:rsidRDefault="005B0C4B">
                  <w:pPr>
                    <w:pStyle w:val="BodyText"/>
                    <w:rPr>
                      <w:sz w:val="48"/>
                    </w:rPr>
                  </w:pPr>
                  <w:r>
                    <w:rPr>
                      <w:sz w:val="48"/>
                    </w:rPr>
                    <w:t>STATEMENT OF POLICY</w:t>
                  </w:r>
                </w:p>
                <w:p w:rsidR="005B0C4B" w:rsidRDefault="005B0C4B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WINNING WHEELS, INC.</w:t>
                  </w:r>
                </w:p>
                <w:p w:rsidR="005B0C4B" w:rsidRDefault="005B0C4B">
                  <w:pPr>
                    <w:jc w:val="center"/>
                    <w:rPr>
                      <w:sz w:val="56"/>
                    </w:rPr>
                  </w:pPr>
                </w:p>
                <w:p w:rsidR="005B0C4B" w:rsidRDefault="005B0C4B">
                  <w:pPr>
                    <w:pStyle w:val="BodyText2"/>
                    <w:rPr>
                      <w:sz w:val="32"/>
                    </w:rPr>
                  </w:pPr>
                </w:p>
                <w:p w:rsidR="005B0C4B" w:rsidRDefault="005B0C4B">
                  <w:pPr>
                    <w:pStyle w:val="BodyText2"/>
                    <w:rPr>
                      <w:sz w:val="32"/>
                    </w:rPr>
                  </w:pPr>
                  <w:r>
                    <w:rPr>
                      <w:sz w:val="32"/>
                    </w:rPr>
                    <w:t>Winn</w:t>
                  </w:r>
                  <w:r w:rsidR="00630181">
                    <w:rPr>
                      <w:sz w:val="32"/>
                    </w:rPr>
                    <w:t>ing Wheels, Inc. shall admit</w:t>
                  </w:r>
                  <w:r>
                    <w:rPr>
                      <w:sz w:val="32"/>
                    </w:rPr>
                    <w:t xml:space="preserve"> clients on a non-discriminatory basis so that they receive benefits and services without regard to race, religion, color, national origin, age or handicap.</w:t>
                  </w:r>
                  <w:r w:rsidR="00561022"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39pt">
            <v:imagedata r:id="rId4" o:title="DD01033_"/>
          </v:shape>
        </w:pict>
      </w:r>
    </w:p>
    <w:sectPr w:rsidR="005B0C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094"/>
    <w:rsid w:val="00182094"/>
    <w:rsid w:val="00561022"/>
    <w:rsid w:val="005B0C4B"/>
    <w:rsid w:val="00630181"/>
    <w:rsid w:val="006920D1"/>
    <w:rsid w:val="00F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8F966D-ED94-457E-9F71-4C49C134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96"/>
    </w:rPr>
  </w:style>
  <w:style w:type="paragraph" w:styleId="BodyText2">
    <w:name w:val="Body Text 2"/>
    <w:basedOn w:val="Normal"/>
    <w:pPr>
      <w:spacing w:line="480" w:lineRule="auto"/>
      <w:jc w:val="center"/>
    </w:pPr>
    <w:rPr>
      <w:i/>
      <w:iCs/>
      <w:sz w:val="36"/>
    </w:rPr>
  </w:style>
  <w:style w:type="paragraph" w:styleId="ListParagraph">
    <w:name w:val="List Paragraph"/>
    <w:basedOn w:val="Normal"/>
    <w:uiPriority w:val="34"/>
    <w:qFormat/>
    <w:rsid w:val="006920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jhunter</dc:creator>
  <cp:keywords/>
  <cp:lastModifiedBy>Administrator</cp:lastModifiedBy>
  <cp:revision>2</cp:revision>
  <cp:lastPrinted>2005-01-05T17:11:00Z</cp:lastPrinted>
  <dcterms:created xsi:type="dcterms:W3CDTF">2018-09-12T18:38:00Z</dcterms:created>
  <dcterms:modified xsi:type="dcterms:W3CDTF">2018-09-12T18:38:00Z</dcterms:modified>
</cp:coreProperties>
</file>