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236678">
        <w:tc>
          <w:tcPr>
            <w:tcW w:w="8748" w:type="dxa"/>
            <w:gridSpan w:val="4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E958D7" w:rsidP="00E958D7">
            <w:pPr>
              <w:pStyle w:val="ListParagraph"/>
            </w:pPr>
            <w:r>
              <w:t xml:space="preserve"> </w:t>
            </w:r>
            <w:r w:rsidR="00D73659">
              <w:t xml:space="preserve">  </w:t>
            </w:r>
            <w:r w:rsidR="006B026E">
              <w:t xml:space="preserve">SPECIAL MEALS    </w:t>
            </w:r>
          </w:p>
          <w:p w:rsidR="00B731B7" w:rsidRDefault="00B731B7" w:rsidP="00B731B7"/>
        </w:tc>
        <w:tc>
          <w:tcPr>
            <w:tcW w:w="2340" w:type="dxa"/>
            <w:gridSpan w:val="2"/>
          </w:tcPr>
          <w:p w:rsidR="00B731B7" w:rsidRDefault="00B731B7"/>
          <w:p w:rsidR="00B731B7" w:rsidRDefault="00B731B7">
            <w:r>
              <w:t>NO.</w:t>
            </w:r>
          </w:p>
        </w:tc>
      </w:tr>
      <w:tr w:rsidR="00B731B7" w:rsidTr="00236678">
        <w:tc>
          <w:tcPr>
            <w:tcW w:w="11088" w:type="dxa"/>
            <w:gridSpan w:val="6"/>
          </w:tcPr>
          <w:p w:rsidR="00B731B7" w:rsidRDefault="00B731B7"/>
          <w:p w:rsidR="00B731B7" w:rsidRDefault="00B731B7"/>
          <w:p w:rsidR="00B731B7" w:rsidRDefault="00403494">
            <w:r>
              <w:t xml:space="preserve">Policy:  Residents may receive a general diet on holidays and special occasions.  It is </w:t>
            </w:r>
            <w:r w:rsidR="00F977CC">
              <w:t xml:space="preserve">recommended that residents on </w:t>
            </w:r>
            <w:r>
              <w:t>therapeutic diets have an order stating, “At holidays, special facility celebrations and outings, resident may be served the regular menu, wavering their modified diet.”</w:t>
            </w:r>
          </w:p>
          <w:p w:rsidR="00403494" w:rsidRDefault="00403494"/>
          <w:p w:rsidR="00403494" w:rsidRDefault="00403494"/>
          <w:p w:rsidR="00403494" w:rsidRDefault="00403494">
            <w:r>
              <w:t xml:space="preserve">Procedure:  </w:t>
            </w:r>
          </w:p>
          <w:p w:rsidR="00403494" w:rsidRDefault="00403494" w:rsidP="00236678">
            <w:pPr>
              <w:numPr>
                <w:ilvl w:val="0"/>
                <w:numId w:val="2"/>
              </w:numPr>
            </w:pPr>
            <w:r>
              <w:t>Texture modifications will be served as per physician order.</w:t>
            </w:r>
          </w:p>
          <w:p w:rsidR="00403494" w:rsidRDefault="00403494" w:rsidP="00236678">
            <w:pPr>
              <w:numPr>
                <w:ilvl w:val="0"/>
                <w:numId w:val="2"/>
              </w:numPr>
            </w:pPr>
            <w:r>
              <w:t>Residents who wish to follow their therapeutic diet order will have appropriate foods provided.</w:t>
            </w:r>
          </w:p>
          <w:p w:rsidR="00403494" w:rsidRDefault="00403494" w:rsidP="00236678">
            <w:pPr>
              <w:numPr>
                <w:ilvl w:val="0"/>
                <w:numId w:val="2"/>
              </w:numPr>
            </w:pPr>
            <w:r>
              <w:t>Ex</w:t>
            </w:r>
            <w:r w:rsidR="006B026E">
              <w:t xml:space="preserve">amples of holidays on which </w:t>
            </w:r>
            <w:r>
              <w:t>residents (except those on texture modified diets) may receive a general diet are:</w:t>
            </w:r>
          </w:p>
          <w:p w:rsidR="00403494" w:rsidRDefault="00403494" w:rsidP="00236678">
            <w:pPr>
              <w:numPr>
                <w:ilvl w:val="0"/>
                <w:numId w:val="3"/>
              </w:numPr>
            </w:pPr>
            <w:r>
              <w:t>New Year’s Day</w:t>
            </w:r>
          </w:p>
          <w:p w:rsidR="00403494" w:rsidRDefault="00403494" w:rsidP="00236678">
            <w:pPr>
              <w:numPr>
                <w:ilvl w:val="0"/>
                <w:numId w:val="3"/>
              </w:numPr>
            </w:pPr>
            <w:r>
              <w:t>President’s Day</w:t>
            </w:r>
          </w:p>
          <w:p w:rsidR="00403494" w:rsidRDefault="00403494" w:rsidP="00236678">
            <w:pPr>
              <w:numPr>
                <w:ilvl w:val="0"/>
                <w:numId w:val="3"/>
              </w:numPr>
            </w:pPr>
            <w:r>
              <w:t>Valentine’s Day</w:t>
            </w:r>
          </w:p>
          <w:p w:rsidR="00403494" w:rsidRDefault="00403494" w:rsidP="00236678">
            <w:pPr>
              <w:numPr>
                <w:ilvl w:val="0"/>
                <w:numId w:val="3"/>
              </w:numPr>
            </w:pPr>
            <w:r>
              <w:t>St. Patrick’s Day</w:t>
            </w:r>
          </w:p>
          <w:p w:rsidR="00403494" w:rsidRDefault="00403494" w:rsidP="00236678">
            <w:pPr>
              <w:numPr>
                <w:ilvl w:val="0"/>
                <w:numId w:val="3"/>
              </w:numPr>
            </w:pPr>
            <w:r>
              <w:t>Easter</w:t>
            </w:r>
          </w:p>
          <w:p w:rsidR="00403494" w:rsidRDefault="00403494" w:rsidP="00236678">
            <w:pPr>
              <w:numPr>
                <w:ilvl w:val="0"/>
                <w:numId w:val="3"/>
              </w:numPr>
            </w:pPr>
            <w:r>
              <w:t>Memorial Day</w:t>
            </w:r>
          </w:p>
          <w:p w:rsidR="00403494" w:rsidRDefault="00403494" w:rsidP="00236678">
            <w:pPr>
              <w:numPr>
                <w:ilvl w:val="0"/>
                <w:numId w:val="3"/>
              </w:numPr>
            </w:pPr>
            <w:r>
              <w:t>Mother’s Day</w:t>
            </w:r>
          </w:p>
          <w:p w:rsidR="00403494" w:rsidRDefault="00403494" w:rsidP="00236678">
            <w:pPr>
              <w:numPr>
                <w:ilvl w:val="0"/>
                <w:numId w:val="3"/>
              </w:numPr>
            </w:pPr>
            <w:r>
              <w:t>Father’s Day</w:t>
            </w:r>
          </w:p>
          <w:p w:rsidR="00403494" w:rsidRDefault="00403494" w:rsidP="00236678">
            <w:pPr>
              <w:numPr>
                <w:ilvl w:val="0"/>
                <w:numId w:val="3"/>
              </w:numPr>
            </w:pPr>
            <w:r>
              <w:t>Fourth of July</w:t>
            </w:r>
          </w:p>
          <w:p w:rsidR="00403494" w:rsidRDefault="00403494" w:rsidP="00236678">
            <w:pPr>
              <w:numPr>
                <w:ilvl w:val="0"/>
                <w:numId w:val="3"/>
              </w:numPr>
            </w:pPr>
            <w:r>
              <w:t>Labor Day</w:t>
            </w:r>
          </w:p>
          <w:p w:rsidR="00403494" w:rsidRDefault="00403494" w:rsidP="00236678">
            <w:pPr>
              <w:numPr>
                <w:ilvl w:val="0"/>
                <w:numId w:val="3"/>
              </w:numPr>
            </w:pPr>
            <w:r>
              <w:t>Columbus Day</w:t>
            </w:r>
          </w:p>
          <w:p w:rsidR="00403494" w:rsidRDefault="00403494" w:rsidP="00236678">
            <w:pPr>
              <w:numPr>
                <w:ilvl w:val="0"/>
                <w:numId w:val="3"/>
              </w:numPr>
            </w:pPr>
            <w:r>
              <w:t xml:space="preserve">Thanksgiving </w:t>
            </w:r>
          </w:p>
          <w:p w:rsidR="00403494" w:rsidRDefault="00403494" w:rsidP="00236678">
            <w:pPr>
              <w:numPr>
                <w:ilvl w:val="0"/>
                <w:numId w:val="3"/>
              </w:numPr>
            </w:pPr>
            <w:r>
              <w:t>Christmas</w:t>
            </w:r>
          </w:p>
          <w:p w:rsidR="00403494" w:rsidRDefault="00403494" w:rsidP="00236678">
            <w:pPr>
              <w:numPr>
                <w:ilvl w:val="0"/>
                <w:numId w:val="3"/>
              </w:numPr>
            </w:pPr>
            <w:r>
              <w:t>Resident’s birthday</w:t>
            </w:r>
          </w:p>
          <w:p w:rsidR="00403494" w:rsidRDefault="00403494" w:rsidP="00236678">
            <w:pPr>
              <w:numPr>
                <w:ilvl w:val="0"/>
                <w:numId w:val="3"/>
              </w:numPr>
            </w:pPr>
            <w:r>
              <w:t>Annual Resident Council Picnic</w:t>
            </w:r>
          </w:p>
          <w:p w:rsidR="00403494" w:rsidRDefault="00403494" w:rsidP="00236678">
            <w:pPr>
              <w:numPr>
                <w:ilvl w:val="0"/>
                <w:numId w:val="3"/>
              </w:numPr>
            </w:pPr>
            <w:r>
              <w:t>Annual Thanksgiving Dinner with families</w:t>
            </w:r>
          </w:p>
          <w:p w:rsidR="00403494" w:rsidRDefault="00403494" w:rsidP="00236678">
            <w:pPr>
              <w:numPr>
                <w:ilvl w:val="0"/>
                <w:numId w:val="3"/>
              </w:numPr>
            </w:pPr>
            <w:r>
              <w:t>Special “theme” meals</w:t>
            </w:r>
            <w:r w:rsidR="00A55B3C">
              <w:t xml:space="preserve"> and Socials</w:t>
            </w:r>
          </w:p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</w:tc>
      </w:tr>
      <w:tr w:rsidR="00B731B7" w:rsidTr="00236678">
        <w:tc>
          <w:tcPr>
            <w:tcW w:w="2203" w:type="dxa"/>
          </w:tcPr>
          <w:p w:rsidR="00B731B7" w:rsidRDefault="00B731B7">
            <w:r>
              <w:t>Approved:</w:t>
            </w:r>
          </w:p>
        </w:tc>
        <w:tc>
          <w:tcPr>
            <w:tcW w:w="2203" w:type="dxa"/>
          </w:tcPr>
          <w:p w:rsidR="00B731B7" w:rsidRDefault="00B731B7" w:rsidP="00F977CC">
            <w:r>
              <w:t>Effective</w:t>
            </w:r>
            <w:r w:rsidR="00F977CC">
              <w:t xml:space="preserve"> </w:t>
            </w:r>
            <w:r>
              <w:t>Date:</w:t>
            </w:r>
          </w:p>
          <w:p w:rsidR="00B935E2" w:rsidRDefault="00B935E2" w:rsidP="00F977CC"/>
          <w:p w:rsidR="00B935E2" w:rsidRDefault="00B935E2" w:rsidP="00F977CC">
            <w:r>
              <w:t xml:space="preserve">        4/13/2010</w:t>
            </w:r>
          </w:p>
        </w:tc>
        <w:tc>
          <w:tcPr>
            <w:tcW w:w="2203" w:type="dxa"/>
          </w:tcPr>
          <w:p w:rsidR="00B731B7" w:rsidRDefault="00B731B7" w:rsidP="00F977CC">
            <w:r>
              <w:t>Revision</w:t>
            </w:r>
            <w:r w:rsidR="00F977CC">
              <w:t xml:space="preserve"> </w:t>
            </w:r>
            <w:r>
              <w:t>Date:</w:t>
            </w:r>
          </w:p>
          <w:p w:rsidR="00D9249C" w:rsidRDefault="00D9249C" w:rsidP="00F977CC"/>
          <w:p w:rsidR="00D9249C" w:rsidRDefault="00D9249C" w:rsidP="00F977CC">
            <w:r>
              <w:t>3/17</w:t>
            </w:r>
          </w:p>
        </w:tc>
        <w:tc>
          <w:tcPr>
            <w:tcW w:w="2203" w:type="dxa"/>
            <w:gridSpan w:val="2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</w:tcPr>
          <w:p w:rsidR="00B731B7" w:rsidRDefault="00B731B7">
            <w:r>
              <w:t>Page:</w:t>
            </w:r>
          </w:p>
          <w:p w:rsidR="00B731B7" w:rsidRDefault="00B731B7"/>
          <w:p w:rsidR="00F977CC" w:rsidRDefault="00F977CC">
            <w:r>
              <w:t xml:space="preserve">           1 of 1</w:t>
            </w:r>
          </w:p>
          <w:p w:rsidR="00B731B7" w:rsidRDefault="00B731B7"/>
          <w:p w:rsidR="00B731B7" w:rsidRDefault="00B731B7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A4C"/>
    <w:multiLevelType w:val="hybridMultilevel"/>
    <w:tmpl w:val="C5C0F8EE"/>
    <w:lvl w:ilvl="0" w:tplc="DC183604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986C84"/>
    <w:multiLevelType w:val="hybridMultilevel"/>
    <w:tmpl w:val="4838F268"/>
    <w:lvl w:ilvl="0" w:tplc="747E99E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236678"/>
    <w:rsid w:val="00403494"/>
    <w:rsid w:val="00692F0B"/>
    <w:rsid w:val="006B026E"/>
    <w:rsid w:val="00870082"/>
    <w:rsid w:val="009160F4"/>
    <w:rsid w:val="00A55B3C"/>
    <w:rsid w:val="00B731B7"/>
    <w:rsid w:val="00B935E2"/>
    <w:rsid w:val="00D73659"/>
    <w:rsid w:val="00D9249C"/>
    <w:rsid w:val="00E958D7"/>
    <w:rsid w:val="00F17022"/>
    <w:rsid w:val="00F9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1D1B78-5331-43E4-8458-C38220C0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8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2010-04-13T14:53:00Z</cp:lastPrinted>
  <dcterms:created xsi:type="dcterms:W3CDTF">2018-09-12T18:37:00Z</dcterms:created>
  <dcterms:modified xsi:type="dcterms:W3CDTF">2018-09-12T18:37:00Z</dcterms:modified>
</cp:coreProperties>
</file>