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1B7" w:rsidRDefault="00B731B7">
      <w:bookmarkStart w:id="0" w:name="_GoBack"/>
      <w:bookmarkEnd w:id="0"/>
    </w:p>
    <w:p w:rsidR="00B731B7" w:rsidRDefault="00B731B7"/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B731B7" w:rsidTr="000B30FE">
        <w:tc>
          <w:tcPr>
            <w:tcW w:w="8748" w:type="dxa"/>
            <w:gridSpan w:val="4"/>
            <w:shd w:val="clear" w:color="auto" w:fill="auto"/>
            <w:vAlign w:val="center"/>
          </w:tcPr>
          <w:p w:rsidR="00B731B7" w:rsidRDefault="00B731B7" w:rsidP="00B731B7"/>
          <w:p w:rsidR="00B731B7" w:rsidRPr="000B30FE" w:rsidRDefault="00EE6907" w:rsidP="00EE6907">
            <w:pPr>
              <w:pStyle w:val="ListParagraph"/>
            </w:pPr>
            <w:r>
              <w:t xml:space="preserve"> </w:t>
            </w:r>
            <w:r w:rsidR="000B30FE">
              <w:t xml:space="preserve">  </w:t>
            </w:r>
            <w:r w:rsidR="000B30FE" w:rsidRPr="000B30FE">
              <w:t xml:space="preserve">SAFETY    </w:t>
            </w:r>
            <w:r w:rsidR="009C208C">
              <w:t xml:space="preserve"> </w:t>
            </w:r>
          </w:p>
          <w:p w:rsidR="00B731B7" w:rsidRDefault="00B731B7" w:rsidP="00B731B7"/>
        </w:tc>
        <w:tc>
          <w:tcPr>
            <w:tcW w:w="2340" w:type="dxa"/>
            <w:gridSpan w:val="2"/>
            <w:shd w:val="clear" w:color="auto" w:fill="auto"/>
          </w:tcPr>
          <w:p w:rsidR="00B731B7" w:rsidRDefault="00B731B7"/>
          <w:p w:rsidR="00B731B7" w:rsidRDefault="00B731B7">
            <w:r>
              <w:t>NO.</w:t>
            </w:r>
          </w:p>
        </w:tc>
      </w:tr>
      <w:tr w:rsidR="00B731B7" w:rsidTr="000B30FE">
        <w:tc>
          <w:tcPr>
            <w:tcW w:w="11088" w:type="dxa"/>
            <w:gridSpan w:val="6"/>
            <w:shd w:val="clear" w:color="auto" w:fill="auto"/>
          </w:tcPr>
          <w:p w:rsidR="00B731B7" w:rsidRPr="000B30FE" w:rsidRDefault="00B731B7"/>
          <w:p w:rsidR="00B731B7" w:rsidRPr="000B30FE" w:rsidRDefault="009C208C">
            <w:pPr>
              <w:rPr>
                <w:b/>
              </w:rPr>
            </w:pPr>
            <w:r w:rsidRPr="000B30FE">
              <w:rPr>
                <w:b/>
              </w:rPr>
              <w:t>POLICY:</w:t>
            </w:r>
          </w:p>
          <w:p w:rsidR="009C208C" w:rsidRPr="000B30FE" w:rsidRDefault="009C208C">
            <w:pPr>
              <w:rPr>
                <w:b/>
              </w:rPr>
            </w:pPr>
          </w:p>
          <w:p w:rsidR="009C208C" w:rsidRPr="000B30FE" w:rsidRDefault="009C208C">
            <w:r w:rsidRPr="000B30FE">
              <w:t xml:space="preserve">Responsibility for the prevention of accidents </w:t>
            </w:r>
            <w:r w:rsidR="000B30FE" w:rsidRPr="000B30FE">
              <w:t>/ incidents must be accepted by</w:t>
            </w:r>
            <w:r w:rsidRPr="000B30FE">
              <w:t xml:space="preserve"> employees.  Employees, patients and members of the public must be protected from unsafe acts or unsafe conditions.</w:t>
            </w:r>
          </w:p>
          <w:p w:rsidR="009C208C" w:rsidRPr="000B30FE" w:rsidRDefault="009C208C"/>
          <w:p w:rsidR="009C208C" w:rsidRPr="000B30FE" w:rsidRDefault="009C208C">
            <w:r w:rsidRPr="000B30FE">
              <w:rPr>
                <w:b/>
              </w:rPr>
              <w:t>PROCEDURE:</w:t>
            </w:r>
          </w:p>
          <w:p w:rsidR="009C208C" w:rsidRPr="000B30FE" w:rsidRDefault="009C208C"/>
          <w:p w:rsidR="009C208C" w:rsidRPr="000B30FE" w:rsidRDefault="000B30FE">
            <w:r w:rsidRPr="000B30FE">
              <w:t>The duties of</w:t>
            </w:r>
            <w:r w:rsidR="009C208C" w:rsidRPr="000B30FE">
              <w:t xml:space="preserve"> employees, in order to carry on an effective safety program, are as follows:</w:t>
            </w:r>
          </w:p>
          <w:p w:rsidR="009C208C" w:rsidRPr="000B30FE" w:rsidRDefault="009C208C" w:rsidP="000B30FE">
            <w:pPr>
              <w:numPr>
                <w:ilvl w:val="0"/>
                <w:numId w:val="1"/>
              </w:numPr>
            </w:pPr>
            <w:r w:rsidRPr="000B30FE">
              <w:t>Give support to safety concepts and activity – through good example and good leadership.</w:t>
            </w:r>
          </w:p>
          <w:p w:rsidR="009C208C" w:rsidRPr="000B30FE" w:rsidRDefault="009C208C" w:rsidP="000B30FE">
            <w:pPr>
              <w:numPr>
                <w:ilvl w:val="0"/>
                <w:numId w:val="1"/>
              </w:numPr>
            </w:pPr>
            <w:r w:rsidRPr="000B30FE">
              <w:t>Participate in a continuing in-service training program for employees:</w:t>
            </w:r>
          </w:p>
          <w:p w:rsidR="009C208C" w:rsidRPr="000B30FE" w:rsidRDefault="009C208C" w:rsidP="000B30FE">
            <w:pPr>
              <w:numPr>
                <w:ilvl w:val="1"/>
                <w:numId w:val="1"/>
              </w:numPr>
            </w:pPr>
            <w:r w:rsidRPr="000B30FE">
              <w:t>Emphasize the absolute needs for t</w:t>
            </w:r>
            <w:r w:rsidR="000B30FE" w:rsidRPr="000B30FE">
              <w:t>he patient’s safety</w:t>
            </w:r>
            <w:r w:rsidRPr="000B30FE">
              <w:t>.</w:t>
            </w:r>
          </w:p>
          <w:p w:rsidR="009C208C" w:rsidRPr="000B30FE" w:rsidRDefault="009C208C" w:rsidP="000B30FE">
            <w:pPr>
              <w:numPr>
                <w:ilvl w:val="1"/>
                <w:numId w:val="1"/>
              </w:numPr>
            </w:pPr>
            <w:r w:rsidRPr="000B30FE">
              <w:t>Include safe work habits so employees will recognize hazards.</w:t>
            </w:r>
          </w:p>
          <w:p w:rsidR="009C208C" w:rsidRPr="000B30FE" w:rsidRDefault="000B30FE" w:rsidP="000B30FE">
            <w:pPr>
              <w:numPr>
                <w:ilvl w:val="0"/>
                <w:numId w:val="1"/>
              </w:numPr>
            </w:pPr>
            <w:r w:rsidRPr="000B30FE">
              <w:t xml:space="preserve">Employees should be aware of </w:t>
            </w:r>
            <w:r w:rsidR="009C208C" w:rsidRPr="000B30FE">
              <w:t>safety rules for thei</w:t>
            </w:r>
            <w:r w:rsidRPr="000B30FE">
              <w:t>r respective areas as well as</w:t>
            </w:r>
            <w:r w:rsidR="009C208C" w:rsidRPr="000B30FE">
              <w:t xml:space="preserve"> safety rules for the entire facility:</w:t>
            </w:r>
          </w:p>
          <w:p w:rsidR="009C208C" w:rsidRPr="000B30FE" w:rsidRDefault="009C208C" w:rsidP="000B30FE">
            <w:pPr>
              <w:numPr>
                <w:ilvl w:val="1"/>
                <w:numId w:val="1"/>
              </w:numPr>
            </w:pPr>
            <w:r w:rsidRPr="000B30FE">
              <w:t>Fire Plan</w:t>
            </w:r>
          </w:p>
          <w:p w:rsidR="009C208C" w:rsidRPr="000B30FE" w:rsidRDefault="009C208C" w:rsidP="000B30FE">
            <w:pPr>
              <w:numPr>
                <w:ilvl w:val="1"/>
                <w:numId w:val="1"/>
              </w:numPr>
            </w:pPr>
            <w:r w:rsidRPr="000B30FE">
              <w:t>Disaster Plan</w:t>
            </w:r>
          </w:p>
          <w:p w:rsidR="009C208C" w:rsidRPr="000B30FE" w:rsidRDefault="009C208C" w:rsidP="000B30FE">
            <w:pPr>
              <w:numPr>
                <w:ilvl w:val="1"/>
                <w:numId w:val="1"/>
              </w:numPr>
            </w:pPr>
            <w:r w:rsidRPr="000B30FE">
              <w:t>Safety Plan</w:t>
            </w:r>
          </w:p>
          <w:p w:rsidR="009C208C" w:rsidRPr="000B30FE" w:rsidRDefault="000B30FE" w:rsidP="000B30FE">
            <w:pPr>
              <w:numPr>
                <w:ilvl w:val="0"/>
                <w:numId w:val="1"/>
              </w:numPr>
            </w:pPr>
            <w:r w:rsidRPr="000B30FE">
              <w:t>Be</w:t>
            </w:r>
            <w:r w:rsidR="009C208C" w:rsidRPr="000B30FE">
              <w:t xml:space="preserve"> alert throughout the day to observe unsafe work pra</w:t>
            </w:r>
            <w:r w:rsidRPr="000B30FE">
              <w:t>ctices; correct them</w:t>
            </w:r>
            <w:r w:rsidR="009C208C" w:rsidRPr="000B30FE">
              <w:t>.</w:t>
            </w:r>
          </w:p>
          <w:p w:rsidR="009C208C" w:rsidRPr="000B30FE" w:rsidRDefault="009C208C" w:rsidP="000B30FE">
            <w:pPr>
              <w:numPr>
                <w:ilvl w:val="0"/>
                <w:numId w:val="1"/>
              </w:numPr>
            </w:pPr>
            <w:r w:rsidRPr="000B30FE">
              <w:t>Eliminate accident causes through the reporting and correction of unsafe conditions.</w:t>
            </w:r>
          </w:p>
          <w:p w:rsidR="009C208C" w:rsidRPr="000B30FE" w:rsidRDefault="000B30FE" w:rsidP="000B30FE">
            <w:pPr>
              <w:numPr>
                <w:ilvl w:val="0"/>
                <w:numId w:val="1"/>
              </w:numPr>
            </w:pPr>
            <w:r w:rsidRPr="000B30FE">
              <w:t>Report</w:t>
            </w:r>
            <w:r w:rsidR="009C208C" w:rsidRPr="000B30FE">
              <w:t xml:space="preserve"> accidents and incidents so that injuries can be properly treated.</w:t>
            </w:r>
          </w:p>
          <w:p w:rsidR="009C208C" w:rsidRPr="000B30FE" w:rsidRDefault="000B30FE" w:rsidP="000B30FE">
            <w:pPr>
              <w:numPr>
                <w:ilvl w:val="0"/>
                <w:numId w:val="1"/>
              </w:numPr>
            </w:pPr>
            <w:r w:rsidRPr="000B30FE">
              <w:t xml:space="preserve">Investigate </w:t>
            </w:r>
            <w:r w:rsidR="009C208C" w:rsidRPr="000B30FE">
              <w:t>accidents (employee or public) a</w:t>
            </w:r>
            <w:r w:rsidRPr="000B30FE">
              <w:t>nd patient incidents</w:t>
            </w:r>
            <w:r w:rsidR="009C208C" w:rsidRPr="000B30FE">
              <w:t>.</w:t>
            </w:r>
          </w:p>
          <w:p w:rsidR="009C208C" w:rsidRPr="000B30FE" w:rsidRDefault="009C208C" w:rsidP="000B30FE">
            <w:pPr>
              <w:numPr>
                <w:ilvl w:val="0"/>
                <w:numId w:val="1"/>
              </w:numPr>
            </w:pPr>
            <w:r w:rsidRPr="000B30FE">
              <w:t>Review the Safety Manual t</w:t>
            </w:r>
            <w:r w:rsidR="000B30FE" w:rsidRPr="000B30FE">
              <w:t xml:space="preserve">o familiarize yourself with </w:t>
            </w:r>
            <w:r w:rsidRPr="000B30FE">
              <w:t xml:space="preserve">safety protocols.  </w:t>
            </w:r>
          </w:p>
          <w:p w:rsidR="009C208C" w:rsidRPr="000B30FE" w:rsidRDefault="009C208C" w:rsidP="009C208C"/>
          <w:p w:rsidR="009C208C" w:rsidRPr="000B30FE" w:rsidRDefault="009C208C" w:rsidP="009C208C">
            <w:r w:rsidRPr="000B30FE">
              <w:t>Accident reporting and investigations are of great importance to the effectiveness of a loss control program.  Investigations must be constructive in nature rather than attempting to find fault and place blame.</w:t>
            </w:r>
          </w:p>
          <w:p w:rsidR="009C208C" w:rsidRPr="000B30FE" w:rsidRDefault="009C208C" w:rsidP="009C208C">
            <w:pPr>
              <w:rPr>
                <w:rFonts w:ascii="Arial" w:hAnsi="Arial" w:cs="Arial"/>
              </w:rPr>
            </w:pPr>
          </w:p>
          <w:p w:rsidR="009C208C" w:rsidRPr="000B30FE" w:rsidRDefault="009C208C">
            <w:pPr>
              <w:rPr>
                <w:rFonts w:ascii="Arial" w:hAnsi="Arial" w:cs="Arial"/>
              </w:rPr>
            </w:pPr>
          </w:p>
          <w:p w:rsidR="00B731B7" w:rsidRPr="000B30FE" w:rsidRDefault="00B731B7">
            <w:pPr>
              <w:rPr>
                <w:rFonts w:ascii="Arial" w:hAnsi="Arial" w:cs="Arial"/>
              </w:rPr>
            </w:pPr>
          </w:p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  <w:p w:rsidR="00B731B7" w:rsidRDefault="00B731B7"/>
        </w:tc>
      </w:tr>
      <w:tr w:rsidR="00B731B7" w:rsidTr="000B30FE">
        <w:tc>
          <w:tcPr>
            <w:tcW w:w="2203" w:type="dxa"/>
            <w:shd w:val="clear" w:color="auto" w:fill="auto"/>
          </w:tcPr>
          <w:p w:rsidR="00B731B7" w:rsidRDefault="00B731B7">
            <w:r>
              <w:t>Approved: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Effective</w:t>
            </w:r>
          </w:p>
          <w:p w:rsidR="00B731B7" w:rsidRDefault="00B731B7">
            <w:r>
              <w:t>Date:</w:t>
            </w:r>
          </w:p>
        </w:tc>
        <w:tc>
          <w:tcPr>
            <w:tcW w:w="2203" w:type="dxa"/>
            <w:shd w:val="clear" w:color="auto" w:fill="auto"/>
          </w:tcPr>
          <w:p w:rsidR="00B731B7" w:rsidRDefault="00B731B7">
            <w:r>
              <w:t>Revision</w:t>
            </w:r>
          </w:p>
          <w:p w:rsidR="00B731B7" w:rsidRDefault="00B731B7">
            <w:r>
              <w:t>Date:</w:t>
            </w:r>
          </w:p>
          <w:p w:rsidR="00A60FAC" w:rsidRDefault="00A60FAC">
            <w:r>
              <w:t xml:space="preserve">         3/17</w:t>
            </w:r>
          </w:p>
        </w:tc>
        <w:tc>
          <w:tcPr>
            <w:tcW w:w="2203" w:type="dxa"/>
            <w:gridSpan w:val="2"/>
            <w:shd w:val="clear" w:color="auto" w:fill="auto"/>
          </w:tcPr>
          <w:p w:rsidR="00B731B7" w:rsidRDefault="00B731B7">
            <w:r>
              <w:t>Change No.:</w:t>
            </w:r>
          </w:p>
        </w:tc>
        <w:tc>
          <w:tcPr>
            <w:tcW w:w="2276" w:type="dxa"/>
            <w:shd w:val="clear" w:color="auto" w:fill="auto"/>
          </w:tcPr>
          <w:p w:rsidR="00B731B7" w:rsidRDefault="00B731B7">
            <w:r>
              <w:t>Page:</w:t>
            </w:r>
          </w:p>
          <w:p w:rsidR="00B731B7" w:rsidRDefault="00B731B7"/>
          <w:p w:rsidR="00B731B7" w:rsidRDefault="00A60FAC">
            <w:r>
              <w:t xml:space="preserve">         1  of  1</w:t>
            </w:r>
          </w:p>
          <w:p w:rsidR="00B731B7" w:rsidRDefault="00B731B7"/>
          <w:p w:rsidR="00B731B7" w:rsidRDefault="00B731B7"/>
        </w:tc>
      </w:tr>
    </w:tbl>
    <w:p w:rsidR="00B731B7" w:rsidRDefault="00B731B7" w:rsidP="00B731B7"/>
    <w:sectPr w:rsidR="00B731B7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90268E"/>
    <w:multiLevelType w:val="hybridMultilevel"/>
    <w:tmpl w:val="02C0F4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FEF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0B30FE"/>
    <w:rsid w:val="001A11A0"/>
    <w:rsid w:val="00316CD4"/>
    <w:rsid w:val="009C208C"/>
    <w:rsid w:val="00A60FAC"/>
    <w:rsid w:val="00B731B7"/>
    <w:rsid w:val="00EE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67E004F-861D-4DC3-B195-FDF2E41E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9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cp:lastModifiedBy>Administrator</cp:lastModifiedBy>
  <cp:revision>2</cp:revision>
  <dcterms:created xsi:type="dcterms:W3CDTF">2018-09-12T18:37:00Z</dcterms:created>
  <dcterms:modified xsi:type="dcterms:W3CDTF">2018-09-12T18:37:00Z</dcterms:modified>
</cp:coreProperties>
</file>