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33BB5" w:rsidTr="00E75966">
        <w:tc>
          <w:tcPr>
            <w:tcW w:w="8748" w:type="dxa"/>
            <w:gridSpan w:val="4"/>
            <w:shd w:val="clear" w:color="auto" w:fill="auto"/>
            <w:vAlign w:val="center"/>
          </w:tcPr>
          <w:p w:rsidR="00333BB5" w:rsidRDefault="00333BB5" w:rsidP="00333BB5">
            <w:bookmarkStart w:id="0" w:name="_GoBack"/>
            <w:bookmarkEnd w:id="0"/>
          </w:p>
          <w:p w:rsidR="00EF5AB3" w:rsidRDefault="00A6059C" w:rsidP="00A6059C">
            <w:pPr>
              <w:pStyle w:val="ListParagraph"/>
            </w:pPr>
            <w:r>
              <w:t xml:space="preserve"> </w:t>
            </w:r>
            <w:r w:rsidR="00E75966">
              <w:t xml:space="preserve">   REIMBURSEMENT OF CHILD CARE FOR DAY CARE STAFF    </w:t>
            </w:r>
          </w:p>
          <w:p w:rsidR="00333BB5" w:rsidRDefault="00333BB5" w:rsidP="00333BB5">
            <w:r>
              <w:t xml:space="preserve">                </w:t>
            </w:r>
          </w:p>
        </w:tc>
        <w:tc>
          <w:tcPr>
            <w:tcW w:w="2340" w:type="dxa"/>
            <w:gridSpan w:val="2"/>
            <w:shd w:val="clear" w:color="auto" w:fill="auto"/>
          </w:tcPr>
          <w:p w:rsidR="00333BB5" w:rsidRDefault="00333BB5" w:rsidP="00333BB5"/>
          <w:p w:rsidR="00333BB5" w:rsidRPr="00E75966" w:rsidRDefault="00333BB5" w:rsidP="00E75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p>
          <w:p w:rsidR="00333BB5" w:rsidRDefault="00333BB5" w:rsidP="00333BB5"/>
        </w:tc>
      </w:tr>
      <w:tr w:rsidR="00333BB5" w:rsidTr="00E75966">
        <w:tc>
          <w:tcPr>
            <w:tcW w:w="11088" w:type="dxa"/>
            <w:gridSpan w:val="6"/>
            <w:shd w:val="clear" w:color="auto" w:fill="auto"/>
          </w:tcPr>
          <w:p w:rsidR="00333BB5" w:rsidRDefault="00333BB5" w:rsidP="00333BB5"/>
          <w:p w:rsidR="00EF5AB3" w:rsidRDefault="00EF5AB3" w:rsidP="00333BB5"/>
          <w:p w:rsidR="007A0441" w:rsidRDefault="007A0441" w:rsidP="00E75966">
            <w:pPr>
              <w:ind w:left="720" w:right="792"/>
            </w:pPr>
            <w:r>
              <w:t>It is the policy of Winning Wheels, Inc. that a staff member employed in the Day Care department may, with administrative approval, be reimbursed for child care services provided for their own children (of whom the employee has legal custody) by a license</w:t>
            </w:r>
            <w:r w:rsidR="003B1266">
              <w:t>d</w:t>
            </w:r>
            <w:r>
              <w:t xml:space="preserve"> day care provider other than </w:t>
            </w:r>
            <w:r w:rsidR="003B1266">
              <w:t xml:space="preserve">the </w:t>
            </w:r>
            <w:r>
              <w:t xml:space="preserve">Lyndon Play and </w:t>
            </w:r>
            <w:smartTag w:uri="urn:schemas-microsoft-com:office:smarttags" w:element="place">
              <w:smartTag w:uri="urn:schemas-microsoft-com:office:smarttags" w:element="PlaceName">
                <w:r>
                  <w:t>Learn</w:t>
                </w:r>
              </w:smartTag>
              <w:r>
                <w:t xml:space="preserve"> </w:t>
              </w:r>
              <w:smartTag w:uri="urn:schemas-microsoft-com:office:smarttags" w:element="PlaceType">
                <w:r>
                  <w:t>Center</w:t>
                </w:r>
              </w:smartTag>
            </w:smartTag>
            <w:r>
              <w:t xml:space="preserve">.  </w:t>
            </w:r>
          </w:p>
          <w:p w:rsidR="007A0441" w:rsidRDefault="007A0441" w:rsidP="00E75966">
            <w:pPr>
              <w:ind w:left="720" w:right="792"/>
            </w:pPr>
          </w:p>
          <w:p w:rsidR="007A0441" w:rsidRDefault="007A0441" w:rsidP="00E75966">
            <w:pPr>
              <w:ind w:left="720" w:right="792"/>
            </w:pPr>
            <w:r>
              <w:t>The employee must provide Winning Wheels with a copy of the child care provider’s license and insurance.</w:t>
            </w:r>
          </w:p>
          <w:p w:rsidR="007A0441" w:rsidRDefault="007A0441" w:rsidP="00E75966">
            <w:pPr>
              <w:ind w:left="720" w:right="792"/>
            </w:pPr>
          </w:p>
          <w:p w:rsidR="00EF5AB3" w:rsidRDefault="007A0441" w:rsidP="00E75966">
            <w:pPr>
              <w:ind w:left="720" w:right="792"/>
            </w:pPr>
            <w:r>
              <w:t>The rate of reimbursemen</w:t>
            </w:r>
            <w:r w:rsidR="00997A54">
              <w:t>t will be equal to the Lyndon Play and Learn Center discount Winning Wheels employees receive</w:t>
            </w:r>
            <w:r>
              <w:t xml:space="preserve">.  The employee </w:t>
            </w:r>
            <w:r w:rsidR="003B1266">
              <w:t>must submit a bill from the child care provider to be reimbursed.  The employee is responsible for payment to their child care provider.</w:t>
            </w:r>
          </w:p>
          <w:p w:rsidR="007A0441" w:rsidRDefault="007A0441"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p w:rsidR="00EF5AB3" w:rsidRDefault="00EF5AB3" w:rsidP="00333BB5"/>
        </w:tc>
      </w:tr>
      <w:tr w:rsidR="00333BB5" w:rsidTr="00E75966">
        <w:tc>
          <w:tcPr>
            <w:tcW w:w="2203" w:type="dxa"/>
            <w:shd w:val="clear" w:color="auto" w:fill="auto"/>
          </w:tcPr>
          <w:p w:rsidR="00333BB5" w:rsidRDefault="00333BB5" w:rsidP="00333BB5">
            <w:r>
              <w:t>Approved:</w:t>
            </w:r>
          </w:p>
        </w:tc>
        <w:tc>
          <w:tcPr>
            <w:tcW w:w="2203" w:type="dxa"/>
            <w:shd w:val="clear" w:color="auto" w:fill="auto"/>
          </w:tcPr>
          <w:p w:rsidR="00333BB5" w:rsidRDefault="00333BB5" w:rsidP="00333BB5">
            <w:r>
              <w:t>Effective</w:t>
            </w:r>
          </w:p>
          <w:p w:rsidR="00333BB5" w:rsidRDefault="00333BB5" w:rsidP="00333BB5">
            <w:r>
              <w:t>Date:</w:t>
            </w:r>
          </w:p>
          <w:p w:rsidR="00264C01" w:rsidRDefault="00264C01" w:rsidP="00333BB5">
            <w:r>
              <w:t xml:space="preserve">             12/04</w:t>
            </w:r>
          </w:p>
        </w:tc>
        <w:tc>
          <w:tcPr>
            <w:tcW w:w="2203" w:type="dxa"/>
            <w:shd w:val="clear" w:color="auto" w:fill="auto"/>
          </w:tcPr>
          <w:p w:rsidR="00333BB5" w:rsidRDefault="00264C01" w:rsidP="00333BB5">
            <w:r>
              <w:t>Revision Date:</w:t>
            </w:r>
          </w:p>
          <w:p w:rsidR="00F83608" w:rsidRDefault="00F83608" w:rsidP="00333BB5"/>
          <w:p w:rsidR="00F83608" w:rsidRDefault="00F83608" w:rsidP="00333BB5">
            <w:r>
              <w:t>3/17</w:t>
            </w:r>
          </w:p>
        </w:tc>
        <w:tc>
          <w:tcPr>
            <w:tcW w:w="2203" w:type="dxa"/>
            <w:gridSpan w:val="2"/>
            <w:shd w:val="clear" w:color="auto" w:fill="auto"/>
          </w:tcPr>
          <w:p w:rsidR="00333BB5" w:rsidRDefault="00333BB5" w:rsidP="00333BB5">
            <w:r>
              <w:t>Change No.:</w:t>
            </w:r>
          </w:p>
        </w:tc>
        <w:tc>
          <w:tcPr>
            <w:tcW w:w="2276" w:type="dxa"/>
            <w:shd w:val="clear" w:color="auto" w:fill="auto"/>
          </w:tcPr>
          <w:p w:rsidR="00333BB5" w:rsidRDefault="00333BB5" w:rsidP="00333BB5">
            <w:r>
              <w:t>Page:</w:t>
            </w:r>
          </w:p>
          <w:p w:rsidR="00333BB5" w:rsidRDefault="00333BB5" w:rsidP="00333BB5"/>
          <w:p w:rsidR="00264C01" w:rsidRDefault="00264C01" w:rsidP="00333BB5">
            <w:r>
              <w:t xml:space="preserve">             1 of 1</w:t>
            </w:r>
          </w:p>
          <w:p w:rsidR="00333BB5" w:rsidRDefault="00333BB5" w:rsidP="00333BB5"/>
          <w:p w:rsidR="00333BB5" w:rsidRDefault="00333BB5" w:rsidP="00333BB5"/>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264C01"/>
    <w:rsid w:val="00333BB5"/>
    <w:rsid w:val="003B1266"/>
    <w:rsid w:val="00495518"/>
    <w:rsid w:val="005915DC"/>
    <w:rsid w:val="005B31CA"/>
    <w:rsid w:val="00693714"/>
    <w:rsid w:val="007A0441"/>
    <w:rsid w:val="009560CA"/>
    <w:rsid w:val="009617D7"/>
    <w:rsid w:val="00997A54"/>
    <w:rsid w:val="00A6059C"/>
    <w:rsid w:val="00B731B7"/>
    <w:rsid w:val="00B96F9E"/>
    <w:rsid w:val="00CF6964"/>
    <w:rsid w:val="00D01EA7"/>
    <w:rsid w:val="00E75966"/>
    <w:rsid w:val="00EA510A"/>
    <w:rsid w:val="00EF5AB3"/>
    <w:rsid w:val="00F8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288BB67-6F25-4AF1-823C-A3798B12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ListParagraph">
    <w:name w:val="List Paragraph"/>
    <w:basedOn w:val="Normal"/>
    <w:uiPriority w:val="34"/>
    <w:qFormat/>
    <w:rsid w:val="00A605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2004-12-21T20:26:00Z</cp:lastPrinted>
  <dcterms:created xsi:type="dcterms:W3CDTF">2018-09-12T18:36:00Z</dcterms:created>
  <dcterms:modified xsi:type="dcterms:W3CDTF">2018-09-12T18:36:00Z</dcterms:modified>
</cp:coreProperties>
</file>