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90B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bookmarkStart w:id="0" w:name="_GoBack"/>
      <w:bookmarkEnd w:id="0"/>
      <w:r>
        <w:rPr>
          <w:sz w:val="22"/>
        </w:rPr>
        <w:tab/>
      </w:r>
      <w:r>
        <w:rPr>
          <w:sz w:val="22"/>
        </w:rPr>
        <w:tab/>
        <w:t>“QA EVERYDAY”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26</w:t>
      </w:r>
    </w:p>
    <w:p w:rsidR="00000000" w:rsidRDefault="00290B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290B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290B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>
        <w:rPr>
          <w:sz w:val="22"/>
        </w:rPr>
        <w:t>It is the policy of Winning Wheels that daily Quality Assurance monitoring will be conducted to ensure resident needs are met and policies are being followed consistently.</w:t>
      </w:r>
    </w:p>
    <w:p w:rsidR="00000000" w:rsidRDefault="00290B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290B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>
        <w:rPr>
          <w:sz w:val="22"/>
        </w:rPr>
        <w:t>The following may be inspected during the monitoring pr</w:t>
      </w:r>
      <w:r>
        <w:rPr>
          <w:sz w:val="22"/>
        </w:rPr>
        <w:t>ocess (However, this list is not exhaustive):</w:t>
      </w:r>
    </w:p>
    <w:p w:rsidR="00000000" w:rsidRDefault="00290B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290B6F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576" w:hanging="576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Expired snacks in resident rooms or refrigerators.</w:t>
      </w:r>
    </w:p>
    <w:p w:rsidR="00000000" w:rsidRDefault="00290B6F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576" w:hanging="576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Garbage/clutter.</w:t>
      </w:r>
    </w:p>
    <w:p w:rsidR="00000000" w:rsidRDefault="00290B6F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576" w:hanging="576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Residents personal care item supply is adequate.</w:t>
      </w:r>
    </w:p>
    <w:p w:rsidR="00000000" w:rsidRDefault="00290B6F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576" w:hanging="576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Safety hazards/violations.</w:t>
      </w:r>
    </w:p>
    <w:p w:rsidR="00000000" w:rsidRDefault="00290B6F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290B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>
        <w:rPr>
          <w:sz w:val="22"/>
        </w:rPr>
        <w:t>Representatives from all departments are assigned to a day of each week where they team up with 1-3 others and conduct this audit.  The audit is to be completed by 10:00 a.m. daily whenever possible and any notes/findings are to be documented on the "QAED" worksheets and forwarded to the Administrator.  The</w:t>
      </w:r>
      <w:r>
        <w:rPr>
          <w:sz w:val="22"/>
        </w:rPr>
        <w:t xml:space="preserve"> QA team is to write up any concerns for other departments and give a copy of this referral to the Administrator.</w:t>
      </w:r>
    </w:p>
    <w:p w:rsidR="00000000" w:rsidRDefault="00290B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290B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>
        <w:rPr>
          <w:sz w:val="22"/>
        </w:rPr>
        <w:t>As problems are identified during the monitoring process,</w:t>
      </w:r>
    </w:p>
    <w:p w:rsidR="00000000" w:rsidRDefault="00290B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>
        <w:rPr>
          <w:sz w:val="22"/>
        </w:rPr>
        <w:t>they are rectified immediately by the QA team whenever possible.  If something cannot be resolved immediately, a repair requisition is completed.  Once the repair is done by the appropriate department, the signed copy of the requisition is put in the Administrators mailbox.</w:t>
      </w:r>
    </w:p>
    <w:p w:rsidR="00000000" w:rsidRDefault="00290B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290B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>
        <w:rPr>
          <w:sz w:val="22"/>
        </w:rPr>
        <w:t>Residents are welcome and encouraged to be in their rooms while</w:t>
      </w:r>
      <w:r>
        <w:rPr>
          <w:sz w:val="22"/>
        </w:rPr>
        <w:t xml:space="preserve"> this daily monitoring is being conducted.  Nothing will be removed from a resident's room without resident permission unless it is cause for potential harm to a resident or violates facility policy.</w:t>
      </w:r>
    </w:p>
    <w:p w:rsidR="00000000" w:rsidRDefault="00290B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290B6F">
      <w:pPr>
        <w:tabs>
          <w:tab w:val="left" w:pos="0"/>
          <w:tab w:val="left" w:pos="100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40" w:lineRule="atLeast"/>
        <w:rPr>
          <w:sz w:val="22"/>
        </w:rPr>
      </w:pPr>
    </w:p>
    <w:p w:rsidR="00000000" w:rsidRDefault="00290B6F">
      <w:pPr>
        <w:tabs>
          <w:tab w:val="left" w:pos="0"/>
          <w:tab w:val="left" w:pos="100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40" w:lineRule="atLeast"/>
        <w:rPr>
          <w:sz w:val="22"/>
        </w:rPr>
      </w:pPr>
    </w:p>
    <w:p w:rsidR="00000000" w:rsidRDefault="00290B6F">
      <w:pPr>
        <w:tabs>
          <w:tab w:val="left" w:pos="0"/>
          <w:tab w:val="left" w:pos="100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40" w:lineRule="atLeast"/>
        <w:rPr>
          <w:sz w:val="22"/>
        </w:rPr>
      </w:pPr>
    </w:p>
    <w:p w:rsidR="00000000" w:rsidRDefault="00290B6F">
      <w:pPr>
        <w:tabs>
          <w:tab w:val="left" w:pos="0"/>
          <w:tab w:val="left" w:pos="100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40" w:lineRule="atLeast"/>
        <w:rPr>
          <w:sz w:val="22"/>
        </w:rPr>
      </w:pPr>
    </w:p>
    <w:p w:rsidR="00000000" w:rsidRDefault="00290B6F">
      <w:pPr>
        <w:tabs>
          <w:tab w:val="left" w:pos="0"/>
          <w:tab w:val="left" w:pos="100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40" w:lineRule="atLeast"/>
        <w:rPr>
          <w:sz w:val="22"/>
        </w:rPr>
      </w:pPr>
    </w:p>
    <w:p w:rsidR="00000000" w:rsidRDefault="00290B6F">
      <w:pPr>
        <w:tabs>
          <w:tab w:val="left" w:pos="0"/>
          <w:tab w:val="left" w:pos="100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40" w:lineRule="atLeast"/>
        <w:rPr>
          <w:sz w:val="22"/>
        </w:rPr>
      </w:pPr>
    </w:p>
    <w:p w:rsidR="00000000" w:rsidRDefault="00290B6F">
      <w:pPr>
        <w:tabs>
          <w:tab w:val="left" w:pos="0"/>
          <w:tab w:val="left" w:pos="100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40" w:lineRule="atLeast"/>
        <w:rPr>
          <w:sz w:val="22"/>
        </w:rPr>
      </w:pPr>
    </w:p>
    <w:p w:rsidR="00000000" w:rsidRDefault="00290B6F">
      <w:pPr>
        <w:tabs>
          <w:tab w:val="left" w:pos="0"/>
          <w:tab w:val="left" w:pos="100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40" w:lineRule="atLeast"/>
        <w:rPr>
          <w:sz w:val="22"/>
        </w:rPr>
      </w:pPr>
    </w:p>
    <w:p w:rsidR="00000000" w:rsidRDefault="00290B6F">
      <w:pPr>
        <w:tabs>
          <w:tab w:val="left" w:pos="0"/>
          <w:tab w:val="left" w:pos="100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40" w:lineRule="atLeast"/>
        <w:rPr>
          <w:sz w:val="22"/>
        </w:rPr>
      </w:pPr>
    </w:p>
    <w:p w:rsidR="00000000" w:rsidRDefault="00290B6F">
      <w:pPr>
        <w:tabs>
          <w:tab w:val="left" w:pos="0"/>
          <w:tab w:val="left" w:pos="100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40" w:lineRule="atLeast"/>
        <w:rPr>
          <w:sz w:val="22"/>
        </w:rPr>
      </w:pPr>
    </w:p>
    <w:p w:rsidR="00000000" w:rsidRDefault="00290B6F">
      <w:pPr>
        <w:tabs>
          <w:tab w:val="left" w:pos="0"/>
          <w:tab w:val="left" w:pos="100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40" w:lineRule="atLeast"/>
        <w:rPr>
          <w:sz w:val="22"/>
        </w:rPr>
      </w:pPr>
    </w:p>
    <w:p w:rsidR="00000000" w:rsidRDefault="00290B6F">
      <w:pPr>
        <w:tabs>
          <w:tab w:val="left" w:pos="0"/>
          <w:tab w:val="left" w:pos="100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40" w:lineRule="atLeast"/>
        <w:rPr>
          <w:sz w:val="22"/>
        </w:rPr>
      </w:pPr>
    </w:p>
    <w:p w:rsidR="00000000" w:rsidRDefault="00290B6F">
      <w:pPr>
        <w:tabs>
          <w:tab w:val="left" w:pos="0"/>
          <w:tab w:val="left" w:pos="100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40" w:lineRule="atLeast"/>
        <w:rPr>
          <w:sz w:val="22"/>
        </w:rPr>
      </w:pPr>
    </w:p>
    <w:p w:rsidR="00000000" w:rsidRDefault="00290B6F">
      <w:pPr>
        <w:tabs>
          <w:tab w:val="left" w:pos="0"/>
          <w:tab w:val="left" w:pos="100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40" w:lineRule="atLeast"/>
        <w:rPr>
          <w:sz w:val="22"/>
        </w:rPr>
      </w:pPr>
    </w:p>
    <w:p w:rsidR="00000000" w:rsidRDefault="00290B6F">
      <w:pPr>
        <w:tabs>
          <w:tab w:val="left" w:pos="0"/>
          <w:tab w:val="left" w:pos="100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40" w:lineRule="atLeast"/>
        <w:rPr>
          <w:sz w:val="22"/>
        </w:rPr>
      </w:pPr>
    </w:p>
    <w:p w:rsidR="00000000" w:rsidRDefault="00290B6F">
      <w:pPr>
        <w:tabs>
          <w:tab w:val="left" w:pos="0"/>
          <w:tab w:val="left" w:pos="100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40" w:lineRule="atLeast"/>
        <w:rPr>
          <w:sz w:val="22"/>
        </w:rPr>
      </w:pPr>
    </w:p>
    <w:p w:rsidR="00000000" w:rsidRDefault="00290B6F">
      <w:pPr>
        <w:tabs>
          <w:tab w:val="left" w:pos="0"/>
          <w:tab w:val="left" w:pos="100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40" w:lineRule="atLeast"/>
        <w:rPr>
          <w:sz w:val="22"/>
        </w:rPr>
      </w:pPr>
    </w:p>
    <w:p w:rsidR="00000000" w:rsidRDefault="00290B6F">
      <w:pPr>
        <w:tabs>
          <w:tab w:val="left" w:pos="0"/>
          <w:tab w:val="left" w:pos="100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40" w:lineRule="atLeast"/>
        <w:rPr>
          <w:sz w:val="22"/>
        </w:rPr>
      </w:pPr>
    </w:p>
    <w:p w:rsidR="00000000" w:rsidRDefault="00290B6F">
      <w:pPr>
        <w:tabs>
          <w:tab w:val="left" w:pos="0"/>
          <w:tab w:val="left" w:pos="100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40" w:lineRule="atLeast"/>
        <w:rPr>
          <w:sz w:val="22"/>
        </w:rPr>
      </w:pPr>
    </w:p>
    <w:p w:rsidR="00000000" w:rsidRDefault="00290B6F">
      <w:pPr>
        <w:tabs>
          <w:tab w:val="left" w:pos="0"/>
          <w:tab w:val="left" w:pos="100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40" w:lineRule="atLeast"/>
        <w:rPr>
          <w:sz w:val="22"/>
        </w:rPr>
      </w:pPr>
    </w:p>
    <w:p w:rsidR="00000000" w:rsidRDefault="00290B6F">
      <w:pPr>
        <w:tabs>
          <w:tab w:val="left" w:pos="0"/>
          <w:tab w:val="left" w:pos="100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40" w:lineRule="atLeast"/>
        <w:rPr>
          <w:sz w:val="22"/>
        </w:rPr>
      </w:pPr>
    </w:p>
    <w:p w:rsidR="00000000" w:rsidRDefault="00290B6F">
      <w:pPr>
        <w:tabs>
          <w:tab w:val="left" w:pos="0"/>
          <w:tab w:val="left" w:pos="100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1/97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1 of 1</w:t>
      </w:r>
    </w:p>
    <w:sectPr w:rsidR="00000000">
      <w:pgSz w:w="12240" w:h="15840"/>
      <w:pgMar w:top="1584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B6F"/>
    <w:rsid w:val="0029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44B2E-A1DD-447B-BFE9-3FC335EC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tabs>
        <w:tab w:val="left" w:pos="0"/>
        <w:tab w:val="left" w:pos="432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1152" w:hanging="720"/>
    </w:pPr>
    <w:rPr>
      <w:noProof w:val="0"/>
      <w:sz w:val="22"/>
    </w:rPr>
  </w:style>
  <w:style w:type="paragraph" w:styleId="BodyTextIndent2">
    <w:name w:val="Body Text Indent 2"/>
    <w:basedOn w:val="Normal"/>
    <w:pPr>
      <w:tabs>
        <w:tab w:val="left" w:pos="0"/>
        <w:tab w:val="left" w:pos="576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1296" w:hanging="720"/>
    </w:pPr>
    <w:rPr>
      <w:noProof w:val="0"/>
      <w:sz w:val="22"/>
    </w:rPr>
  </w:style>
  <w:style w:type="paragraph" w:styleId="BodyTextIndent3">
    <w:name w:val="Body Text Indent 3"/>
    <w:basedOn w:val="Normal"/>
    <w:pPr>
      <w:tabs>
        <w:tab w:val="left" w:pos="0"/>
        <w:tab w:val="left" w:pos="1008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line="240" w:lineRule="atLeast"/>
      <w:ind w:left="1728" w:hanging="720"/>
    </w:pPr>
    <w:rPr>
      <w:noProof w:val="0"/>
      <w:sz w:val="22"/>
    </w:rPr>
  </w:style>
  <w:style w:type="paragraph" w:styleId="BodyText">
    <w:name w:val="Body Text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sz w:val="22"/>
    </w:rPr>
  </w:style>
  <w:style w:type="paragraph" w:styleId="BodyText20">
    <w:name w:val="Body Text 2"/>
    <w:basedOn w:val="Normal"/>
    <w:pPr>
      <w:tabs>
        <w:tab w:val="left" w:pos="0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ind w:left="1440" w:hanging="432"/>
    </w:pPr>
    <w:rPr>
      <w:sz w:val="22"/>
    </w:rPr>
  </w:style>
  <w:style w:type="paragraph" w:styleId="ListParagraph">
    <w:name w:val="List Paragraph"/>
    <w:basedOn w:val="Normal"/>
    <w:uiPriority w:val="34"/>
    <w:qFormat/>
    <w:rsid w:val="00290B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>Dell Computer Corporation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AHE</dc:creator>
  <cp:keywords/>
  <dc:description/>
  <cp:lastModifiedBy>Administrator</cp:lastModifiedBy>
  <cp:revision>2</cp:revision>
  <cp:lastPrinted>2000-02-15T20:52:00Z</cp:lastPrinted>
  <dcterms:created xsi:type="dcterms:W3CDTF">2018-09-12T18:36:00Z</dcterms:created>
  <dcterms:modified xsi:type="dcterms:W3CDTF">2018-09-12T18:36:00Z</dcterms:modified>
</cp:coreProperties>
</file>