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A95E98">
        <w:tc>
          <w:tcPr>
            <w:tcW w:w="8748" w:type="dxa"/>
            <w:gridSpan w:val="4"/>
            <w:shd w:val="clear" w:color="auto" w:fill="auto"/>
            <w:vAlign w:val="center"/>
          </w:tcPr>
          <w:p w:rsidR="00B731B7" w:rsidRDefault="00B731B7" w:rsidP="00B731B7">
            <w:bookmarkStart w:id="0" w:name="_GoBack"/>
            <w:bookmarkEnd w:id="0"/>
          </w:p>
          <w:p w:rsidR="00B731B7" w:rsidRDefault="00312ED0" w:rsidP="00312ED0">
            <w:pPr>
              <w:pStyle w:val="ListParagraph"/>
            </w:pPr>
            <w:r>
              <w:t xml:space="preserve"> </w:t>
            </w:r>
            <w:r w:rsidR="00A95E98">
              <w:t xml:space="preserve">  PHILOSOPHY OF TREATMENT</w:t>
            </w:r>
            <w:r w:rsidR="00870082">
              <w:t xml:space="preserve">                     </w:t>
            </w:r>
          </w:p>
          <w:p w:rsidR="00B731B7" w:rsidRDefault="00B731B7" w:rsidP="00B731B7"/>
        </w:tc>
        <w:tc>
          <w:tcPr>
            <w:tcW w:w="2340" w:type="dxa"/>
            <w:gridSpan w:val="2"/>
            <w:shd w:val="clear" w:color="auto" w:fill="auto"/>
          </w:tcPr>
          <w:p w:rsidR="00B731B7" w:rsidRDefault="00B731B7"/>
          <w:p w:rsidR="00B731B7" w:rsidRDefault="00B731B7">
            <w:r>
              <w:t>NO.</w:t>
            </w:r>
            <w:r w:rsidR="00A95E98">
              <w:t xml:space="preserve">  13</w:t>
            </w:r>
          </w:p>
        </w:tc>
      </w:tr>
      <w:tr w:rsidR="00B731B7" w:rsidTr="00A95E98">
        <w:tc>
          <w:tcPr>
            <w:tcW w:w="11088" w:type="dxa"/>
            <w:gridSpan w:val="6"/>
            <w:shd w:val="clear" w:color="auto" w:fill="auto"/>
          </w:tcPr>
          <w:p w:rsidR="00B731B7" w:rsidRDefault="00B731B7"/>
          <w:p w:rsidR="00B731B7" w:rsidRDefault="00A95E98">
            <w:r>
              <w:t>POLICY:</w:t>
            </w:r>
          </w:p>
          <w:p w:rsidR="00A95E98" w:rsidRDefault="00A95E98"/>
          <w:p w:rsidR="00A95E98" w:rsidRDefault="00A95E98" w:rsidP="00A95E98">
            <w:pPr>
              <w:ind w:left="720" w:right="792"/>
            </w:pPr>
            <w:r>
              <w:t>Winning Wheels, Inc., is a not-for-profit specialized long-term care facility which endeavors to provide individualized treatment to mentally alert, wheelchair-bound individuals who may be disabled due to spinal cord or head injuries, Cerebral Palsy, Muscular Dystrophy, Multiple Sclerosis, or other similar disability.</w:t>
            </w:r>
          </w:p>
          <w:p w:rsidR="00A95E98" w:rsidRDefault="00A95E98" w:rsidP="00A95E98">
            <w:pPr>
              <w:ind w:left="720" w:right="792"/>
            </w:pPr>
          </w:p>
          <w:p w:rsidR="00A95E98" w:rsidRDefault="00A95E98" w:rsidP="00A95E98">
            <w:pPr>
              <w:ind w:left="720" w:right="792"/>
            </w:pPr>
            <w:r>
              <w:t>Treatment is founded on an extensive evaluation and review of the patient's diagnosis and presenting problems.  After completion of this comprehensive (team approach) process, the physician can then call upon a broad array of rehabilitative approaches which best meet the patient's needs.  Treatment, then, is eclectic and multimodality.  The model followed is medical, with the physician responsible and in charge of treatment planning and coordination.</w:t>
            </w:r>
          </w:p>
          <w:p w:rsidR="00A95E98" w:rsidRDefault="00A95E98" w:rsidP="00A95E98">
            <w:pPr>
              <w:ind w:left="720" w:right="792"/>
            </w:pPr>
          </w:p>
          <w:p w:rsidR="00A95E98" w:rsidRDefault="00A95E98" w:rsidP="00A95E98">
            <w:pPr>
              <w:ind w:left="720" w:right="792"/>
            </w:pPr>
            <w:r>
              <w:t>While the above philosophy emphasizes the individual, there is a strong appreciation of the interdependence of individuals with their families and related social environment.  Treatment takes into consideration the family's importance and need for involvement.  Whenever possible, social supports are assessed and integrated into the rehabilitative program.</w:t>
            </w:r>
          </w:p>
          <w:p w:rsidR="00A95E98" w:rsidRDefault="00A95E98" w:rsidP="00A95E98">
            <w:pPr>
              <w:ind w:left="720" w:right="792"/>
            </w:pPr>
          </w:p>
          <w:p w:rsidR="00A95E98" w:rsidRDefault="00A95E98" w:rsidP="00A95E98">
            <w:pPr>
              <w:ind w:left="720" w:right="792"/>
            </w:pPr>
            <w:r>
              <w:t>Winning Wheels is prepared to meet the rehabilitative challenges created by special patient groups.  To this end, Wheels sees itself as a forerunner in the field of rehabilitation, being one of the few such facilities in the country to combine the treatment regime typically associated with a rehabilitation hospital and the skilled, long-term care provided by a nursing home.</w:t>
            </w:r>
          </w:p>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tc>
      </w:tr>
      <w:tr w:rsidR="00B731B7" w:rsidTr="00A95E98">
        <w:tc>
          <w:tcPr>
            <w:tcW w:w="2203" w:type="dxa"/>
            <w:shd w:val="clear" w:color="auto" w:fill="auto"/>
          </w:tcPr>
          <w:p w:rsidR="00B731B7" w:rsidRDefault="00B731B7">
            <w:r>
              <w:t>Approved:</w:t>
            </w:r>
          </w:p>
        </w:tc>
        <w:tc>
          <w:tcPr>
            <w:tcW w:w="2203" w:type="dxa"/>
            <w:shd w:val="clear" w:color="auto" w:fill="auto"/>
          </w:tcPr>
          <w:p w:rsidR="00B731B7" w:rsidRDefault="00B731B7" w:rsidP="00673D4F">
            <w:r>
              <w:t>Effective</w:t>
            </w:r>
            <w:r w:rsidR="00673D4F">
              <w:t xml:space="preserve"> </w:t>
            </w:r>
            <w:r>
              <w:t>Date:</w:t>
            </w:r>
          </w:p>
        </w:tc>
        <w:tc>
          <w:tcPr>
            <w:tcW w:w="2203" w:type="dxa"/>
            <w:shd w:val="clear" w:color="auto" w:fill="auto"/>
          </w:tcPr>
          <w:p w:rsidR="00B731B7" w:rsidRDefault="00B731B7">
            <w:r>
              <w:t>Revision</w:t>
            </w:r>
            <w:r w:rsidR="00673D4F">
              <w:t xml:space="preserve"> </w:t>
            </w:r>
            <w:r>
              <w:t>Date:</w:t>
            </w:r>
          </w:p>
          <w:p w:rsidR="00673D4F" w:rsidRDefault="00294948">
            <w:r>
              <w:t xml:space="preserve">         </w:t>
            </w:r>
          </w:p>
          <w:p w:rsidR="00294948" w:rsidRDefault="00673D4F">
            <w:r>
              <w:t xml:space="preserve">            </w:t>
            </w:r>
            <w:r w:rsidR="00294948">
              <w:t>3/17</w:t>
            </w:r>
          </w:p>
        </w:tc>
        <w:tc>
          <w:tcPr>
            <w:tcW w:w="2203" w:type="dxa"/>
            <w:gridSpan w:val="2"/>
            <w:shd w:val="clear" w:color="auto" w:fill="auto"/>
          </w:tcPr>
          <w:p w:rsidR="00B731B7" w:rsidRDefault="00B731B7">
            <w:r>
              <w:t>Change No.:</w:t>
            </w:r>
          </w:p>
        </w:tc>
        <w:tc>
          <w:tcPr>
            <w:tcW w:w="2276" w:type="dxa"/>
            <w:shd w:val="clear" w:color="auto" w:fill="auto"/>
          </w:tcPr>
          <w:p w:rsidR="00B731B7" w:rsidRDefault="00B731B7">
            <w:r>
              <w:t>Page:</w:t>
            </w:r>
          </w:p>
          <w:p w:rsidR="00B731B7" w:rsidRDefault="00B731B7"/>
          <w:p w:rsidR="00B731B7" w:rsidRDefault="00A95E98">
            <w:r>
              <w:t xml:space="preserve">  </w:t>
            </w:r>
            <w:r w:rsidR="00673D4F">
              <w:t xml:space="preserve">         </w:t>
            </w:r>
            <w:r>
              <w:t>1  of  1</w:t>
            </w:r>
          </w:p>
          <w:p w:rsidR="00B731B7" w:rsidRDefault="00B731B7"/>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294948"/>
    <w:rsid w:val="00312ED0"/>
    <w:rsid w:val="00673D4F"/>
    <w:rsid w:val="00870082"/>
    <w:rsid w:val="009160F4"/>
    <w:rsid w:val="00A95E98"/>
    <w:rsid w:val="00B73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AB88899-1F35-4105-B873-6F323379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2ED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4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2018-09-12T18:35:00Z</dcterms:created>
  <dcterms:modified xsi:type="dcterms:W3CDTF">2018-09-12T18:35:00Z</dcterms:modified>
</cp:coreProperties>
</file>