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6341C9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>
            <w:bookmarkStart w:id="0" w:name="_GoBack"/>
            <w:bookmarkEnd w:id="0"/>
          </w:p>
          <w:p w:rsidR="006341C9" w:rsidRDefault="006D0B57" w:rsidP="006D0B57">
            <w:pPr>
              <w:pStyle w:val="ListParagraph"/>
            </w:pPr>
            <w:r>
              <w:t xml:space="preserve"> </w:t>
            </w:r>
            <w:r w:rsidR="006341C9">
              <w:t xml:space="preserve">           GENERAL NURSING SERVICES                       </w:t>
            </w:r>
            <w:r w:rsidR="006341C9">
              <w:rPr>
                <w:sz w:val="22"/>
              </w:rPr>
              <w:t xml:space="preserve"> </w:t>
            </w:r>
          </w:p>
          <w:p w:rsidR="006341C9" w:rsidRDefault="006341C9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/>
          <w:p w:rsidR="006341C9" w:rsidRDefault="006341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180a</w:t>
            </w:r>
          </w:p>
          <w:p w:rsidR="006341C9" w:rsidRDefault="006341C9"/>
        </w:tc>
      </w:tr>
      <w:tr w:rsidR="006341C9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/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576"/>
              <w:rPr>
                <w:sz w:val="22"/>
              </w:rPr>
            </w:pPr>
            <w:r>
              <w:rPr>
                <w:sz w:val="22"/>
              </w:rPr>
              <w:t xml:space="preserve"> The facility maintains 24 hour nursing service under the direction of a licensed nurse.  There are enough qualified personnel on duty each shift to meet the total nursing needs of the patients.  Nursing personnel include the following: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6341C9" w:rsidRDefault="006341C9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152" w:hanging="576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  <w:t>Registered nurses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152" w:hanging="576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  <w:t>Licensed practical nurses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152" w:hanging="576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z w:val="22"/>
              </w:rPr>
              <w:tab/>
              <w:t>Nurses Assistants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576"/>
              <w:rPr>
                <w:sz w:val="22"/>
              </w:rPr>
            </w:pPr>
            <w:r>
              <w:rPr>
                <w:sz w:val="22"/>
              </w:rPr>
              <w:t>Registered and licensed practical nurses will have a current license from the State Board of Nurse Examiners.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6341C9" w:rsidRDefault="00B60C70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576"/>
              <w:rPr>
                <w:sz w:val="22"/>
              </w:rPr>
            </w:pPr>
            <w:r>
              <w:rPr>
                <w:sz w:val="22"/>
              </w:rPr>
              <w:t>N</w:t>
            </w:r>
            <w:r w:rsidR="006341C9">
              <w:rPr>
                <w:sz w:val="22"/>
              </w:rPr>
              <w:t>ursing personnel are assigned duties consistent with their education and experience and based on the characteristics of the patient load and the nursing skills needed</w:t>
            </w:r>
            <w:r>
              <w:rPr>
                <w:sz w:val="22"/>
              </w:rPr>
              <w:t xml:space="preserve"> to provide care to residents</w:t>
            </w:r>
            <w:r w:rsidR="006341C9">
              <w:rPr>
                <w:sz w:val="22"/>
              </w:rPr>
              <w:t>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576"/>
              <w:rPr>
                <w:sz w:val="22"/>
              </w:rPr>
            </w:pPr>
            <w:r>
              <w:rPr>
                <w:sz w:val="22"/>
              </w:rPr>
              <w:t>Time schedules are maintained weekly showing the names a</w:t>
            </w:r>
            <w:r w:rsidR="00B60C70">
              <w:rPr>
                <w:sz w:val="22"/>
              </w:rPr>
              <w:t>nd classifications of</w:t>
            </w:r>
            <w:r>
              <w:rPr>
                <w:sz w:val="22"/>
              </w:rPr>
              <w:t xml:space="preserve"> nursing personnel, including relief personnel, who will work on each unit during each tour of duty.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576"/>
              <w:rPr>
                <w:sz w:val="22"/>
              </w:rPr>
            </w:pPr>
            <w:r>
              <w:rPr>
                <w:sz w:val="22"/>
              </w:rPr>
              <w:t>The primary duties of the aides consist of direct patient care and service.  Personnel will be sufficient to assure that each patient receives the following: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6341C9" w:rsidRDefault="00B60C70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08" w:hanging="43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P</w:t>
            </w:r>
            <w:r w:rsidR="006341C9">
              <w:rPr>
                <w:sz w:val="22"/>
              </w:rPr>
              <w:t>rescribed treatment, medication, and diet.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08" w:hanging="432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Proper care for the prevention of contractures and decubiti.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08" w:hanging="432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Adequate care as necessary to be kept clean, comfortable and well groomed.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008" w:hanging="432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Protection from accidental injury by the correct use of ordered safety measures.</w:t>
            </w:r>
          </w:p>
          <w:p w:rsidR="006341C9" w:rsidRDefault="006341C9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576"/>
              <w:rPr>
                <w:sz w:val="22"/>
              </w:rPr>
            </w:pPr>
            <w:r>
              <w:rPr>
                <w:sz w:val="22"/>
              </w:rPr>
              <w:t xml:space="preserve">5.  </w:t>
            </w:r>
            <w:r w:rsidR="00B60C70">
              <w:rPr>
                <w:sz w:val="22"/>
              </w:rPr>
              <w:t xml:space="preserve">   </w:t>
            </w:r>
            <w:r>
              <w:rPr>
                <w:sz w:val="22"/>
              </w:rPr>
              <w:t>Kindness and respect.</w:t>
            </w:r>
          </w:p>
          <w:p w:rsidR="006341C9" w:rsidRDefault="006341C9">
            <w:pPr>
              <w:tabs>
                <w:tab w:val="left" w:pos="180"/>
              </w:tabs>
              <w:ind w:left="540" w:right="432"/>
            </w:pPr>
          </w:p>
          <w:p w:rsidR="006341C9" w:rsidRDefault="006341C9"/>
          <w:p w:rsidR="006341C9" w:rsidRDefault="006341C9"/>
          <w:p w:rsidR="006341C9" w:rsidRDefault="006341C9"/>
          <w:p w:rsidR="006341C9" w:rsidRDefault="006341C9"/>
          <w:p w:rsidR="006341C9" w:rsidRDefault="006341C9"/>
          <w:p w:rsidR="006341C9" w:rsidRDefault="006341C9"/>
          <w:p w:rsidR="006341C9" w:rsidRDefault="006341C9"/>
          <w:p w:rsidR="00735C1E" w:rsidRDefault="00735C1E"/>
          <w:p w:rsidR="00735C1E" w:rsidRDefault="00735C1E"/>
          <w:p w:rsidR="00735C1E" w:rsidRDefault="00735C1E"/>
          <w:p w:rsidR="00735C1E" w:rsidRDefault="00735C1E"/>
          <w:p w:rsidR="006341C9" w:rsidRDefault="006341C9"/>
          <w:p w:rsidR="006341C9" w:rsidRDefault="006341C9"/>
          <w:p w:rsidR="006341C9" w:rsidRDefault="006341C9"/>
          <w:p w:rsidR="006341C9" w:rsidRDefault="006341C9"/>
          <w:p w:rsidR="006341C9" w:rsidRDefault="006341C9"/>
          <w:p w:rsidR="006341C9" w:rsidRDefault="006341C9"/>
          <w:p w:rsidR="006341C9" w:rsidRDefault="006341C9"/>
        </w:tc>
      </w:tr>
      <w:tr w:rsidR="006341C9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 w:rsidP="00735C1E">
            <w:r>
              <w:t>Effective</w:t>
            </w:r>
            <w:r w:rsidR="00735C1E">
              <w:t xml:space="preserve"> </w:t>
            </w:r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735C1E">
            <w:r>
              <w:t>Revision Date:</w:t>
            </w:r>
          </w:p>
          <w:p w:rsidR="00735C1E" w:rsidRDefault="00735C1E"/>
          <w:p w:rsidR="00735C1E" w:rsidRDefault="006707A6">
            <w:r>
              <w:t xml:space="preserve">        </w:t>
            </w:r>
            <w:r w:rsidR="00735C1E">
              <w:t>6/10</w:t>
            </w:r>
            <w:r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C9" w:rsidRDefault="006341C9">
            <w:r>
              <w:t>Page:</w:t>
            </w:r>
          </w:p>
          <w:p w:rsidR="006341C9" w:rsidRDefault="006341C9">
            <w:r>
              <w:t xml:space="preserve">             1 of 1</w:t>
            </w:r>
          </w:p>
          <w:p w:rsidR="006341C9" w:rsidRDefault="006341C9"/>
          <w:p w:rsidR="006341C9" w:rsidRDefault="006341C9"/>
        </w:tc>
      </w:tr>
    </w:tbl>
    <w:p w:rsidR="006341C9" w:rsidRDefault="006341C9"/>
    <w:sectPr w:rsidR="006341C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C1E"/>
    <w:rsid w:val="0008656C"/>
    <w:rsid w:val="006341C9"/>
    <w:rsid w:val="006707A6"/>
    <w:rsid w:val="006D0B57"/>
    <w:rsid w:val="00735C1E"/>
    <w:rsid w:val="009E78E7"/>
    <w:rsid w:val="00B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63D413-F050-4B37-B06B-A1E2CA74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D0B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SUBJECT:</vt:lpstr>
      </vt:variant>
      <vt:variant>
        <vt:i4>0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2018-09-12T18:34:00Z</dcterms:created>
  <dcterms:modified xsi:type="dcterms:W3CDTF">2018-09-12T18:34:00Z</dcterms:modified>
</cp:coreProperties>
</file>