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A41B4A" w:rsidP="00A41B4A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E26848">
              <w:t>LOST OR MISSING ITEMS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5B4EF8">
              <w:rPr>
                <w:sz w:val="22"/>
              </w:rPr>
              <w:t>670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FC6D52" w:rsidRDefault="00FC6D52" w:rsidP="00FC6D52"/>
          <w:p w:rsidR="00EE1934" w:rsidRDefault="00E26848" w:rsidP="00E26848">
            <w:pPr>
              <w:ind w:right="792"/>
            </w:pPr>
            <w:r>
              <w:t>POLICY:  It is the policy of this facility that it will make all reasonable efforts to locate lost or missing items of our resident’s</w:t>
            </w:r>
          </w:p>
          <w:p w:rsidR="00523963" w:rsidRDefault="00523963" w:rsidP="00E26848">
            <w:pPr>
              <w:ind w:right="792"/>
            </w:pPr>
          </w:p>
          <w:p w:rsidR="00E26848" w:rsidRDefault="00E26848" w:rsidP="00E26848">
            <w:pPr>
              <w:ind w:right="792"/>
            </w:pPr>
            <w:r>
              <w:t>PROCEDURE:</w:t>
            </w:r>
          </w:p>
          <w:p w:rsidR="00E26848" w:rsidRDefault="00E26848" w:rsidP="00E26848">
            <w:pPr>
              <w:ind w:right="792"/>
            </w:pPr>
          </w:p>
          <w:p w:rsidR="00E26848" w:rsidRDefault="00E26848" w:rsidP="00E26848">
            <w:pPr>
              <w:numPr>
                <w:ilvl w:val="0"/>
                <w:numId w:val="26"/>
              </w:numPr>
              <w:ind w:right="792"/>
            </w:pPr>
            <w:r>
              <w:t>When a resident is missing an item or it has been lost or broken by staff.  The staff member</w:t>
            </w:r>
            <w:r w:rsidR="00523963">
              <w:t xml:space="preserve"> who gets the information will fill out a grievance form for the resident.</w:t>
            </w:r>
          </w:p>
          <w:p w:rsidR="00523963" w:rsidRDefault="00523963" w:rsidP="00523963">
            <w:pPr>
              <w:ind w:right="792"/>
            </w:pPr>
          </w:p>
          <w:p w:rsidR="00523963" w:rsidRDefault="00523963" w:rsidP="00523963">
            <w:pPr>
              <w:numPr>
                <w:ilvl w:val="0"/>
                <w:numId w:val="26"/>
              </w:numPr>
              <w:ind w:right="792"/>
            </w:pPr>
            <w:r>
              <w:t>This grievance form will be given to the administrator to start proceedings to look for the item.</w:t>
            </w:r>
          </w:p>
          <w:p w:rsidR="00523963" w:rsidRDefault="00523963" w:rsidP="00523963">
            <w:pPr>
              <w:pStyle w:val="ListParagraph"/>
            </w:pPr>
          </w:p>
          <w:p w:rsidR="00523963" w:rsidRDefault="00523963" w:rsidP="00523963">
            <w:pPr>
              <w:numPr>
                <w:ilvl w:val="0"/>
                <w:numId w:val="26"/>
              </w:numPr>
              <w:ind w:right="792"/>
            </w:pPr>
            <w:r>
              <w:t>The Social Service Department will distribute a memo to all departments on the missing item.  They will conduct an investigation concerning complaints about lost, stolen, or broken item.</w:t>
            </w:r>
          </w:p>
          <w:p w:rsidR="00523963" w:rsidRDefault="00523963" w:rsidP="00523963">
            <w:pPr>
              <w:pStyle w:val="ListParagraph"/>
            </w:pPr>
          </w:p>
          <w:p w:rsidR="00523963" w:rsidRDefault="00523963" w:rsidP="00523963">
            <w:pPr>
              <w:numPr>
                <w:ilvl w:val="0"/>
                <w:numId w:val="26"/>
              </w:numPr>
              <w:ind w:right="792"/>
            </w:pPr>
            <w:r>
              <w:t>Social Services will report the results of the investigation to the resident, Administrator and the results will be logged in the Grievance Book.</w:t>
            </w:r>
          </w:p>
          <w:p w:rsidR="00523963" w:rsidRDefault="00523963" w:rsidP="00523963">
            <w:pPr>
              <w:pStyle w:val="ListParagraph"/>
            </w:pPr>
          </w:p>
          <w:p w:rsidR="00523963" w:rsidRDefault="00523963" w:rsidP="00523963">
            <w:pPr>
              <w:numPr>
                <w:ilvl w:val="0"/>
                <w:numId w:val="26"/>
              </w:numPr>
              <w:ind w:right="792"/>
            </w:pPr>
            <w:r>
              <w:t>The facility will replace any items that are lost or broken by staff.  It will replace any lost clothing item.</w:t>
            </w:r>
          </w:p>
          <w:p w:rsidR="00523963" w:rsidRDefault="00523963" w:rsidP="00523963">
            <w:pPr>
              <w:pStyle w:val="ListParagraph"/>
            </w:pPr>
          </w:p>
          <w:p w:rsidR="00523963" w:rsidRDefault="00523963" w:rsidP="00523963">
            <w:pPr>
              <w:numPr>
                <w:ilvl w:val="0"/>
                <w:numId w:val="26"/>
              </w:numPr>
              <w:ind w:right="792"/>
            </w:pPr>
            <w:r>
              <w:t>The facility will strongly recommend that residents do not keep valuables in the facility.  It further encourages residents not to keep large amounts of cash or jewelry in their rooms.</w:t>
            </w:r>
          </w:p>
          <w:p w:rsidR="00523963" w:rsidRDefault="00523963" w:rsidP="00523963">
            <w:pPr>
              <w:pStyle w:val="ListParagraph"/>
            </w:pPr>
          </w:p>
          <w:p w:rsidR="00523963" w:rsidRDefault="00B534B2" w:rsidP="00523963">
            <w:pPr>
              <w:numPr>
                <w:ilvl w:val="0"/>
                <w:numId w:val="26"/>
              </w:numPr>
              <w:ind w:right="792"/>
            </w:pPr>
            <w:r>
              <w:t xml:space="preserve"> If the</w:t>
            </w:r>
            <w:r w:rsidR="00523963">
              <w:t xml:space="preserve"> facility perceives a problem with continued loss of items on the same resident further investigation will occur.  A decision of replacement will be made pending outcome of the investigation.</w:t>
            </w:r>
          </w:p>
          <w:p w:rsidR="00523963" w:rsidRDefault="00523963" w:rsidP="00523963">
            <w:pPr>
              <w:pStyle w:val="ListParagraph"/>
            </w:pPr>
          </w:p>
          <w:p w:rsidR="00523963" w:rsidRDefault="00523963" w:rsidP="00523963">
            <w:pPr>
              <w:ind w:right="792"/>
            </w:pPr>
          </w:p>
          <w:p w:rsidR="008E5F8B" w:rsidRDefault="008E5F8B" w:rsidP="008E5F8B">
            <w:pPr>
              <w:ind w:left="405"/>
            </w:pPr>
          </w:p>
          <w:p w:rsidR="008E5F8B" w:rsidRDefault="008E5F8B" w:rsidP="00FC6D52"/>
          <w:p w:rsidR="0084386F" w:rsidRDefault="0084386F" w:rsidP="00FC6D52"/>
          <w:p w:rsidR="005B4EF8" w:rsidRDefault="005B4EF8" w:rsidP="00FC6D52"/>
          <w:p w:rsidR="005B4EF8" w:rsidRDefault="005B4EF8" w:rsidP="00FC6D52"/>
          <w:p w:rsidR="005B4EF8" w:rsidRDefault="005B4EF8" w:rsidP="00FC6D52"/>
          <w:p w:rsidR="005B4EF8" w:rsidRDefault="005B4EF8" w:rsidP="00FC6D52"/>
          <w:p w:rsidR="005B4EF8" w:rsidRDefault="005B4EF8" w:rsidP="00FC6D52"/>
          <w:p w:rsidR="005B4EF8" w:rsidRDefault="005B4EF8" w:rsidP="00FC6D52"/>
          <w:p w:rsidR="005B4EF8" w:rsidRDefault="005B4EF8" w:rsidP="00FC6D52"/>
          <w:p w:rsidR="0084386F" w:rsidRDefault="0084386F" w:rsidP="00FC6D52"/>
          <w:p w:rsidR="0084386F" w:rsidRDefault="0084386F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3A0E16">
              <w:t>1 of 1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A4667"/>
    <w:multiLevelType w:val="hybridMultilevel"/>
    <w:tmpl w:val="D23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15"/>
  </w:num>
  <w:num w:numId="5">
    <w:abstractNumId w:val="0"/>
  </w:num>
  <w:num w:numId="6">
    <w:abstractNumId w:val="14"/>
  </w:num>
  <w:num w:numId="7">
    <w:abstractNumId w:val="25"/>
  </w:num>
  <w:num w:numId="8">
    <w:abstractNumId w:val="22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3"/>
  </w:num>
  <w:num w:numId="19">
    <w:abstractNumId w:val="20"/>
  </w:num>
  <w:num w:numId="20">
    <w:abstractNumId w:val="7"/>
  </w:num>
  <w:num w:numId="21">
    <w:abstractNumId w:val="3"/>
  </w:num>
  <w:num w:numId="22">
    <w:abstractNumId w:val="21"/>
  </w:num>
  <w:num w:numId="23">
    <w:abstractNumId w:val="8"/>
  </w:num>
  <w:num w:numId="24">
    <w:abstractNumId w:val="19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3A0E16"/>
    <w:rsid w:val="004602A8"/>
    <w:rsid w:val="00495518"/>
    <w:rsid w:val="004A3044"/>
    <w:rsid w:val="00510140"/>
    <w:rsid w:val="00523963"/>
    <w:rsid w:val="005915DC"/>
    <w:rsid w:val="005B31CA"/>
    <w:rsid w:val="005B4EF8"/>
    <w:rsid w:val="00617068"/>
    <w:rsid w:val="00693714"/>
    <w:rsid w:val="00772973"/>
    <w:rsid w:val="007A7BF8"/>
    <w:rsid w:val="0084125D"/>
    <w:rsid w:val="0084386F"/>
    <w:rsid w:val="00863F06"/>
    <w:rsid w:val="008E5F8B"/>
    <w:rsid w:val="00953EA7"/>
    <w:rsid w:val="009560CA"/>
    <w:rsid w:val="00977358"/>
    <w:rsid w:val="009B7383"/>
    <w:rsid w:val="009E3269"/>
    <w:rsid w:val="009E67CD"/>
    <w:rsid w:val="00A41B4A"/>
    <w:rsid w:val="00A91B6D"/>
    <w:rsid w:val="00AF4E21"/>
    <w:rsid w:val="00B02F13"/>
    <w:rsid w:val="00B2514A"/>
    <w:rsid w:val="00B405E5"/>
    <w:rsid w:val="00B46C84"/>
    <w:rsid w:val="00B534B2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26848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BAA277-C3B9-4BA3-803D-47E5BEC5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239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2018-09-12T18:33:00Z</dcterms:created>
  <dcterms:modified xsi:type="dcterms:W3CDTF">2018-09-12T18:33:00Z</dcterms:modified>
</cp:coreProperties>
</file>