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bookmarkStart w:id="0" w:name="_GoBack"/>
      <w:bookmarkEnd w:id="0"/>
      <w:r>
        <w:rPr>
          <w:sz w:val="22"/>
        </w:rPr>
        <w:tab/>
      </w:r>
      <w:r>
        <w:rPr>
          <w:sz w:val="22"/>
        </w:rPr>
        <w:tab/>
        <w:t>HANDLING OF SOILED LINEN/CLOTHING</w:t>
      </w: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sz w:val="22"/>
        </w:rPr>
        <w:t xml:space="preserve">It shall be the policy of Winning Wheels, Inc. that all soiled linen and personal clothes from blood shall NOT BE RINSED AT ANY TIME and shall be put into red plastic bag and be put into the laundry barrel.  Personal </w:t>
      </w:r>
      <w:r>
        <w:rPr>
          <w:sz w:val="22"/>
        </w:rPr>
        <w:t>clothes will be put in a red plastic bag tied shut and placed in the residents room hamper.  Gloves will be wom at all times while handling linen or clothing soiled by blood.</w:t>
      </w: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707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sectPr w:rsidR="00000000">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F6D"/>
    <w:rsid w:val="0070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516B4F-BEEB-40FA-9365-4BE224BC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F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Company>Dell Computer Corporation</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NMSA                                                                       NO</dc:title>
  <dc:subject/>
  <dc:creator>AHE</dc:creator>
  <cp:keywords/>
  <dc:description/>
  <cp:lastModifiedBy>Administrator</cp:lastModifiedBy>
  <cp:revision>2</cp:revision>
  <dcterms:created xsi:type="dcterms:W3CDTF">2018-09-12T18:32:00Z</dcterms:created>
  <dcterms:modified xsi:type="dcterms:W3CDTF">2018-09-12T18:32:00Z</dcterms:modified>
</cp:coreProperties>
</file>