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1D323D">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1D323D" w:rsidRDefault="001D323D">
            <w:bookmarkStart w:id="0" w:name="_GoBack"/>
            <w:bookmarkEnd w:id="0"/>
          </w:p>
          <w:p w:rsidR="001D323D" w:rsidRDefault="00D34E35" w:rsidP="00D34E35">
            <w:pPr>
              <w:pStyle w:val="ListParagraph"/>
            </w:pPr>
            <w:r>
              <w:t xml:space="preserve"> </w:t>
            </w:r>
            <w:r w:rsidR="001D323D">
              <w:t xml:space="preserve">   GUIDELINES FOR PATIENT RETURN FROM THE HOSPITAL      </w:t>
            </w:r>
          </w:p>
          <w:p w:rsidR="001D323D" w:rsidRDefault="001D323D">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1D323D" w:rsidRDefault="001D323D"/>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1D323D" w:rsidRDefault="001D323D"/>
        </w:tc>
      </w:tr>
      <w:tr w:rsidR="001D323D">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1D323D" w:rsidRDefault="001D323D"/>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sz w:val="22"/>
              </w:rPr>
              <w:t xml:space="preserve"> </w:t>
            </w:r>
            <w:r>
              <w:t>It is the goal of Winning Wheels, Inc. to ensure our residents' discharge transition from the hospi</w:t>
            </w:r>
            <w:r w:rsidR="00592655">
              <w:t>tal goes smoothly</w:t>
            </w:r>
            <w:r>
              <w:t>.  In order to accomplish this, we have developed guidelines that will assist both the hospital and Winning</w:t>
            </w:r>
            <w:r w:rsidR="00592655">
              <w:t xml:space="preserve"> Wheels, Inc. with assuring the</w:t>
            </w:r>
            <w:r>
              <w:t xml:space="preserve"> resident's needs are addressed prior to returning to Winning Wheels.  To help assure this, we are asking that the following guidelines be followed:</w:t>
            </w: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1D323D" w:rsidRDefault="001D323D">
            <w:pPr>
              <w:ind w:left="1080" w:hanging="360"/>
            </w:pPr>
            <w:r>
              <w:t>1)</w:t>
            </w:r>
            <w:r>
              <w:tab/>
              <w:t>24 hour notice to allow for adequate arrangements for transportation, etc., to be made.</w:t>
            </w:r>
          </w:p>
          <w:p w:rsidR="001D323D" w:rsidRDefault="001D323D">
            <w:pPr>
              <w:ind w:left="1080" w:hanging="360"/>
            </w:pPr>
          </w:p>
          <w:p w:rsidR="001D323D" w:rsidRDefault="001D323D">
            <w:pPr>
              <w:ind w:left="1080" w:hanging="360"/>
            </w:pPr>
            <w:r>
              <w:t>2)</w:t>
            </w:r>
            <w:r>
              <w:tab/>
              <w:t>Returns should occur no later than 1:00 p.m. Monday through Saturday,</w:t>
            </w:r>
          </w:p>
          <w:p w:rsidR="001D323D" w:rsidRDefault="001D323D">
            <w:pPr>
              <w:ind w:left="1080" w:hanging="360"/>
            </w:pPr>
          </w:p>
          <w:p w:rsidR="001D323D" w:rsidRDefault="001D323D">
            <w:pPr>
              <w:ind w:left="1080" w:hanging="360"/>
            </w:pPr>
            <w:r>
              <w:t>3)</w:t>
            </w:r>
            <w:r>
              <w:tab/>
              <w:t>If anticipated time of return to the facility is later than 11:00 a.m., please have medications and physician's orders faxed to Winning Wheels at 815-537-5268 by 11:00 a.m. to facilitate the verification and ordering of medications.</w:t>
            </w:r>
          </w:p>
          <w:p w:rsidR="001D323D" w:rsidRDefault="001D323D">
            <w:pPr>
              <w:ind w:left="1080" w:hanging="360"/>
            </w:pPr>
          </w:p>
          <w:p w:rsidR="001D323D" w:rsidRDefault="00592655">
            <w:pPr>
              <w:ind w:left="1080" w:hanging="360"/>
            </w:pPr>
            <w:r>
              <w:t>4)</w:t>
            </w:r>
            <w:r>
              <w:tab/>
              <w:t>C</w:t>
            </w:r>
            <w:r w:rsidR="001D323D">
              <w:t>hange</w:t>
            </w:r>
            <w:r>
              <w:t>s</w:t>
            </w:r>
            <w:r w:rsidR="001D323D">
              <w:t xml:space="preserve"> in care status that has occurred since the resident was admitted to the hospital requires </w:t>
            </w:r>
          </w:p>
          <w:p w:rsidR="001D323D" w:rsidRDefault="001D323D">
            <w:pPr>
              <w:ind w:left="1080" w:hanging="360"/>
            </w:pPr>
            <w:r>
              <w:t xml:space="preserve">      notification to the Director of Nursing or designee by the hospital primary care nurse PRIOR to discharge (i.e.):</w:t>
            </w:r>
          </w:p>
          <w:p w:rsidR="001D323D" w:rsidRDefault="001D323D">
            <w:pPr>
              <w:ind w:left="2880"/>
            </w:pPr>
            <w:r>
              <w:t>-Antibiotics</w:t>
            </w:r>
          </w:p>
          <w:p w:rsidR="001D323D" w:rsidRDefault="001D323D">
            <w:pPr>
              <w:ind w:left="2880"/>
            </w:pPr>
            <w:r>
              <w:t>-Open areas</w:t>
            </w:r>
          </w:p>
          <w:p w:rsidR="001D323D" w:rsidRDefault="001D323D">
            <w:pPr>
              <w:ind w:left="2880"/>
            </w:pPr>
            <w:r>
              <w:t>-Psychoactive medications</w:t>
            </w:r>
          </w:p>
          <w:p w:rsidR="001D323D" w:rsidRDefault="001D323D">
            <w:pPr>
              <w:ind w:left="2880"/>
            </w:pPr>
            <w:r>
              <w:t>-Oxygen therapy</w:t>
            </w:r>
          </w:p>
          <w:p w:rsidR="001D323D" w:rsidRDefault="001D323D">
            <w:pPr>
              <w:ind w:left="2880"/>
            </w:pPr>
            <w:r>
              <w:t>-Feeding tube or other skilled nursing indicators such as IVs or other access</w:t>
            </w:r>
          </w:p>
          <w:p w:rsidR="001D323D" w:rsidRDefault="001D323D">
            <w:pPr>
              <w:ind w:left="2880"/>
            </w:pPr>
            <w:r>
              <w:t>devices</w:t>
            </w:r>
          </w:p>
          <w:p w:rsidR="001D323D" w:rsidRDefault="001D323D">
            <w:pPr>
              <w:ind w:left="2880"/>
            </w:pPr>
            <w:r>
              <w:t>-Deterioration/change of status, special needs or equipment, etc.</w:t>
            </w: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Deviations from the guidelines will be evaluated by the Administrator, Social Services or Director of Nursing and exceptions will be determined on an individual basis.</w:t>
            </w: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Winning Wheels, Inc.'s van is available Monday through Friday with advance notice.  However, use of the van cannot be guaranteed if it interferes with prior commitments.  The van is not available on Saturday or Sunday.</w:t>
            </w: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1D323D" w:rsidRDefault="001D32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Please inform Winning Wheels, Inc. of any special requirements for transportation such as a need for a wheelchair, appropriate clothing, oxygen, etc.</w:t>
            </w:r>
          </w:p>
          <w:p w:rsidR="001D323D" w:rsidRDefault="001D323D">
            <w:pPr>
              <w:tabs>
                <w:tab w:val="left" w:pos="180"/>
              </w:tabs>
              <w:ind w:left="540" w:right="432"/>
            </w:pPr>
          </w:p>
          <w:p w:rsidR="001D323D" w:rsidRDefault="001D323D"/>
          <w:p w:rsidR="001D323D" w:rsidRDefault="001D323D"/>
          <w:p w:rsidR="001D323D" w:rsidRDefault="001D323D"/>
          <w:p w:rsidR="001D323D" w:rsidRDefault="001D323D"/>
          <w:p w:rsidR="001D323D" w:rsidRDefault="001D323D"/>
          <w:p w:rsidR="001D323D" w:rsidRDefault="001D323D"/>
          <w:p w:rsidR="001D323D" w:rsidRDefault="001D323D"/>
        </w:tc>
      </w:tr>
      <w:tr w:rsidR="001D323D">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1D323D" w:rsidRDefault="001D323D">
            <w:r>
              <w:t>Approved:</w:t>
            </w:r>
          </w:p>
        </w:tc>
        <w:tc>
          <w:tcPr>
            <w:tcW w:w="2203" w:type="dxa"/>
            <w:tcBorders>
              <w:top w:val="single" w:sz="6" w:space="0" w:color="auto"/>
              <w:left w:val="single" w:sz="6" w:space="0" w:color="auto"/>
              <w:bottom w:val="single" w:sz="6" w:space="0" w:color="auto"/>
              <w:right w:val="single" w:sz="6" w:space="0" w:color="auto"/>
            </w:tcBorders>
          </w:tcPr>
          <w:p w:rsidR="001D323D" w:rsidRDefault="001D323D">
            <w:r>
              <w:t>Effective</w:t>
            </w:r>
          </w:p>
          <w:p w:rsidR="001D323D" w:rsidRDefault="001D323D">
            <w:r>
              <w:t>Date:</w:t>
            </w:r>
          </w:p>
        </w:tc>
        <w:tc>
          <w:tcPr>
            <w:tcW w:w="2203" w:type="dxa"/>
            <w:tcBorders>
              <w:top w:val="single" w:sz="6" w:space="0" w:color="auto"/>
              <w:left w:val="single" w:sz="6" w:space="0" w:color="auto"/>
              <w:bottom w:val="single" w:sz="6" w:space="0" w:color="auto"/>
              <w:right w:val="single" w:sz="6" w:space="0" w:color="auto"/>
            </w:tcBorders>
          </w:tcPr>
          <w:p w:rsidR="001D323D" w:rsidRDefault="00A83770">
            <w:r>
              <w:t>Revision Date:</w:t>
            </w:r>
          </w:p>
          <w:p w:rsidR="00A83770" w:rsidRDefault="00A83770">
            <w:r>
              <w:t>3/17</w:t>
            </w:r>
          </w:p>
        </w:tc>
        <w:tc>
          <w:tcPr>
            <w:tcW w:w="2203" w:type="dxa"/>
            <w:gridSpan w:val="2"/>
            <w:tcBorders>
              <w:top w:val="single" w:sz="6" w:space="0" w:color="auto"/>
              <w:left w:val="single" w:sz="6" w:space="0" w:color="auto"/>
              <w:bottom w:val="single" w:sz="6" w:space="0" w:color="auto"/>
              <w:right w:val="single" w:sz="6" w:space="0" w:color="auto"/>
            </w:tcBorders>
          </w:tcPr>
          <w:p w:rsidR="001D323D" w:rsidRDefault="001D323D">
            <w:r>
              <w:t>Change No.:</w:t>
            </w:r>
          </w:p>
        </w:tc>
        <w:tc>
          <w:tcPr>
            <w:tcW w:w="2276" w:type="dxa"/>
            <w:tcBorders>
              <w:top w:val="single" w:sz="6" w:space="0" w:color="auto"/>
              <w:left w:val="single" w:sz="6" w:space="0" w:color="auto"/>
              <w:bottom w:val="single" w:sz="6" w:space="0" w:color="auto"/>
              <w:right w:val="single" w:sz="6" w:space="0" w:color="auto"/>
            </w:tcBorders>
          </w:tcPr>
          <w:p w:rsidR="001D323D" w:rsidRDefault="001D323D">
            <w:r>
              <w:t>Page:</w:t>
            </w:r>
          </w:p>
          <w:p w:rsidR="001D323D" w:rsidRDefault="001D323D"/>
          <w:p w:rsidR="001D323D" w:rsidRDefault="001D323D">
            <w:r>
              <w:t xml:space="preserve">                1 of 1</w:t>
            </w:r>
          </w:p>
          <w:p w:rsidR="001D323D" w:rsidRDefault="001D323D"/>
        </w:tc>
      </w:tr>
    </w:tbl>
    <w:p w:rsidR="001D323D" w:rsidRDefault="001D323D"/>
    <w:sectPr w:rsidR="001D323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655"/>
    <w:rsid w:val="001D323D"/>
    <w:rsid w:val="00592655"/>
    <w:rsid w:val="00A56170"/>
    <w:rsid w:val="00A83770"/>
    <w:rsid w:val="00D3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6AB293-FA46-4B5D-BD78-826141E6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D34E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4C8A-DEE6-4864-8084-8BA98DA8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2018-09-12T18:32:00Z</dcterms:created>
  <dcterms:modified xsi:type="dcterms:W3CDTF">2018-09-12T18:32:00Z</dcterms:modified>
</cp:coreProperties>
</file>