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32714D">
        <w:tc>
          <w:tcPr>
            <w:tcW w:w="8748" w:type="dxa"/>
            <w:gridSpan w:val="4"/>
            <w:shd w:val="clear" w:color="auto" w:fill="auto"/>
            <w:vAlign w:val="center"/>
          </w:tcPr>
          <w:p w:rsidR="00FC6D52" w:rsidRDefault="00FC6D52" w:rsidP="00FC6D52">
            <w:bookmarkStart w:id="0" w:name="_GoBack"/>
            <w:bookmarkEnd w:id="0"/>
          </w:p>
          <w:p w:rsidR="00CB556F" w:rsidRDefault="003B5FEA" w:rsidP="003B5FEA">
            <w:pPr>
              <w:pStyle w:val="ListParagraph"/>
            </w:pPr>
            <w:r>
              <w:t xml:space="preserve"> </w:t>
            </w:r>
            <w:r w:rsidR="00FC6D52">
              <w:t xml:space="preserve">        </w:t>
            </w:r>
            <w:r w:rsidR="00FC053A">
              <w:t>HEPATITIS B VACCINATION</w:t>
            </w:r>
            <w:r w:rsidR="00FC6D52">
              <w:t xml:space="preserve">   </w:t>
            </w:r>
          </w:p>
          <w:p w:rsidR="00FC6D52" w:rsidRDefault="00FC6D52" w:rsidP="00FC6D52">
            <w:r>
              <w:t xml:space="preserve">                       </w:t>
            </w:r>
            <w:r w:rsidR="00CB556F" w:rsidRPr="0032714D">
              <w:rPr>
                <w:sz w:val="22"/>
              </w:rPr>
              <w:t xml:space="preserve"> </w:t>
            </w:r>
          </w:p>
        </w:tc>
        <w:tc>
          <w:tcPr>
            <w:tcW w:w="2340" w:type="dxa"/>
            <w:gridSpan w:val="2"/>
            <w:shd w:val="clear" w:color="auto" w:fill="auto"/>
          </w:tcPr>
          <w:p w:rsidR="00FC6D52" w:rsidRDefault="00FC6D52" w:rsidP="00FC6D52"/>
          <w:p w:rsidR="00FC6D52" w:rsidRPr="0032714D" w:rsidRDefault="00FC6D52" w:rsidP="00327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32714D">
              <w:rPr>
                <w:sz w:val="22"/>
              </w:rPr>
              <w:t xml:space="preserve"> </w:t>
            </w:r>
          </w:p>
          <w:p w:rsidR="00FC6D52" w:rsidRDefault="00FC6D52" w:rsidP="00FC6D52"/>
        </w:tc>
      </w:tr>
      <w:tr w:rsidR="00FC6D52" w:rsidTr="0032714D">
        <w:tc>
          <w:tcPr>
            <w:tcW w:w="11088" w:type="dxa"/>
            <w:gridSpan w:val="6"/>
            <w:shd w:val="clear" w:color="auto" w:fill="auto"/>
          </w:tcPr>
          <w:p w:rsidR="00FC6D52" w:rsidRDefault="00FC6D52" w:rsidP="00FC6D52"/>
          <w:p w:rsidR="00FC053A" w:rsidRPr="00FC053A" w:rsidRDefault="00CB556F" w:rsidP="00FC053A">
            <w:r w:rsidRPr="00FC053A">
              <w:t xml:space="preserve"> </w:t>
            </w:r>
            <w:r w:rsidR="00FC053A" w:rsidRPr="00FC053A">
              <w:t>Hepatitis B vaccination must be made available within ten working day</w:t>
            </w:r>
            <w:r w:rsidR="0032714D">
              <w:t>s of initial assignment to</w:t>
            </w:r>
            <w:r w:rsidR="00FC053A" w:rsidRPr="00FC053A">
              <w:t xml:space="preserve"> employee</w:t>
            </w:r>
            <w:r w:rsidR="0032714D">
              <w:t xml:space="preserve">s who are </w:t>
            </w:r>
            <w:r w:rsidR="00FC053A" w:rsidRPr="00FC053A">
              <w:t>at risk of occupational exposure.  Prior to the vaccination, the employee will be informed of the vaccine's efficacy, safety, method of administration, the benefits of being vaccinated and of the fact that the vaccine and vaccination will be offered free of charge.  Employees will also be informed of their right to decline the vaccination, and to request it at a later date if they change their mind.  If the employee chooses to decline, a declination statement must be signed.  The hepatitis B vaccination will be offered at a reasonable time and place for the employee, by a licensed health care professional.</w:t>
            </w:r>
          </w:p>
          <w:p w:rsidR="00FC053A" w:rsidRPr="00FC053A" w:rsidRDefault="00FC053A" w:rsidP="00FC053A"/>
          <w:p w:rsidR="00FC053A" w:rsidRPr="00FC053A" w:rsidRDefault="00FC053A" w:rsidP="00FC053A">
            <w:r w:rsidRPr="00FC053A">
              <w:t>The health care professional designated by Winning Wheels to imp</w:t>
            </w:r>
            <w:r>
              <w:t>lement this part of the standar</w:t>
            </w:r>
            <w:r w:rsidRPr="00FC053A">
              <w:t>d will be provided with a copy of the bloodborne pathogens standard.  The health care professional will provide the facility with a written opinion stating whether the hepatitis B vaccination is indicated for the employee and whether the employee has received such vaccination.</w:t>
            </w:r>
          </w:p>
          <w:p w:rsidR="00FC053A" w:rsidRPr="00FC053A" w:rsidRDefault="00FC053A" w:rsidP="00FC053A"/>
          <w:p w:rsidR="00FC053A" w:rsidRPr="0032714D" w:rsidRDefault="00FC053A" w:rsidP="00FC053A">
            <w:pPr>
              <w:pStyle w:val="BodyText"/>
              <w:rPr>
                <w:sz w:val="24"/>
                <w:szCs w:val="24"/>
              </w:rPr>
            </w:pPr>
            <w:r w:rsidRPr="0032714D">
              <w:rPr>
                <w:sz w:val="24"/>
                <w:szCs w:val="24"/>
              </w:rPr>
              <w:t>Hepatitis vaccinations are not required if the employee has already completed the series, has confirmed immunity through antibody testing or if the vaccine is contraindicated for medical reasons.</w:t>
            </w:r>
          </w:p>
          <w:p w:rsidR="00FC6D52" w:rsidRDefault="00FC6D52" w:rsidP="0032714D">
            <w:pPr>
              <w:tabs>
                <w:tab w:val="left" w:pos="180"/>
              </w:tabs>
              <w:ind w:left="540" w:right="432"/>
            </w:pPr>
          </w:p>
          <w:p w:rsidR="00FC6D52" w:rsidRDefault="00FC6D52" w:rsidP="00FC6D52"/>
          <w:p w:rsidR="00FC6D52" w:rsidRDefault="00FC6D52"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CB556F" w:rsidRDefault="00CB556F" w:rsidP="00FC6D52"/>
          <w:p w:rsidR="00FC6D52" w:rsidRDefault="00FC6D52" w:rsidP="00FC6D52"/>
        </w:tc>
      </w:tr>
      <w:tr w:rsidR="00FC6D52" w:rsidTr="0032714D">
        <w:tc>
          <w:tcPr>
            <w:tcW w:w="2203" w:type="dxa"/>
            <w:shd w:val="clear" w:color="auto" w:fill="auto"/>
          </w:tcPr>
          <w:p w:rsidR="00FC6D52" w:rsidRDefault="00FC6D52" w:rsidP="00FC6D52">
            <w:r>
              <w:t>Approved:</w:t>
            </w:r>
          </w:p>
        </w:tc>
        <w:tc>
          <w:tcPr>
            <w:tcW w:w="2203" w:type="dxa"/>
            <w:shd w:val="clear" w:color="auto" w:fill="auto"/>
          </w:tcPr>
          <w:p w:rsidR="00FC6D52" w:rsidRDefault="00FC6D52" w:rsidP="00FC6D52">
            <w:r>
              <w:t>Effective</w:t>
            </w:r>
          </w:p>
          <w:p w:rsidR="00FC6D52" w:rsidRDefault="00FC6D52" w:rsidP="00FC6D52">
            <w:r>
              <w:t>Date:</w:t>
            </w:r>
          </w:p>
        </w:tc>
        <w:tc>
          <w:tcPr>
            <w:tcW w:w="2203" w:type="dxa"/>
            <w:shd w:val="clear" w:color="auto" w:fill="auto"/>
          </w:tcPr>
          <w:p w:rsidR="00FC6D52" w:rsidRDefault="00C86550" w:rsidP="00FC6D52">
            <w:r>
              <w:t>Revision Date:</w:t>
            </w:r>
          </w:p>
          <w:p w:rsidR="00C86550" w:rsidRDefault="00C86550"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FC6D52" w:rsidRDefault="00FC6D52" w:rsidP="00FC6D52"/>
          <w:p w:rsidR="00FC6D52" w:rsidRDefault="00FC053A"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32714D"/>
    <w:rsid w:val="00333BB5"/>
    <w:rsid w:val="003B5FEA"/>
    <w:rsid w:val="00495518"/>
    <w:rsid w:val="005915DC"/>
    <w:rsid w:val="005B31CA"/>
    <w:rsid w:val="00693714"/>
    <w:rsid w:val="006E373C"/>
    <w:rsid w:val="0084125D"/>
    <w:rsid w:val="009560CA"/>
    <w:rsid w:val="00B405E5"/>
    <w:rsid w:val="00B731B7"/>
    <w:rsid w:val="00B96F9E"/>
    <w:rsid w:val="00C86550"/>
    <w:rsid w:val="00CB556F"/>
    <w:rsid w:val="00CF6964"/>
    <w:rsid w:val="00D01EA7"/>
    <w:rsid w:val="00EA510A"/>
    <w:rsid w:val="00EF5AB3"/>
    <w:rsid w:val="00FC053A"/>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9BA85FD-12CA-42B4-8990-9656EC3B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3B5F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2018-09-12T18:31:00Z</dcterms:created>
  <dcterms:modified xsi:type="dcterms:W3CDTF">2018-09-12T18:31:00Z</dcterms:modified>
</cp:coreProperties>
</file>