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037189">
        <w:tc>
          <w:tcPr>
            <w:tcW w:w="8748" w:type="dxa"/>
            <w:gridSpan w:val="4"/>
            <w:vAlign w:val="center"/>
          </w:tcPr>
          <w:p w:rsidR="00FC6D52" w:rsidRDefault="00FC6D52" w:rsidP="00FC6D52">
            <w:bookmarkStart w:id="0" w:name="_GoBack"/>
            <w:bookmarkEnd w:id="0"/>
          </w:p>
          <w:p w:rsidR="00FC6D52" w:rsidRDefault="00D16DBA" w:rsidP="00D16DBA">
            <w:pPr>
              <w:pStyle w:val="ListParagraph"/>
            </w:pPr>
            <w:r>
              <w:t xml:space="preserve"> </w:t>
            </w:r>
            <w:r w:rsidR="00FC6D52">
              <w:t xml:space="preserve">       </w:t>
            </w:r>
            <w:r w:rsidR="006B1D9B" w:rsidRPr="00177D81">
              <w:t>FOOD SERVICE</w:t>
            </w:r>
          </w:p>
          <w:p w:rsidR="00FC6D52" w:rsidRDefault="00FC6D52" w:rsidP="00FC6D52"/>
        </w:tc>
        <w:tc>
          <w:tcPr>
            <w:tcW w:w="2340" w:type="dxa"/>
            <w:gridSpan w:val="2"/>
          </w:tcPr>
          <w:p w:rsidR="00FC6D52" w:rsidRDefault="00FC6D52" w:rsidP="00FC6D52"/>
          <w:p w:rsidR="00FC6D52" w:rsidRPr="00B2514A" w:rsidRDefault="00FC6D52" w:rsidP="00037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037189">
              <w:rPr>
                <w:sz w:val="22"/>
              </w:rPr>
              <w:t xml:space="preserve"> </w:t>
            </w:r>
            <w:r w:rsidR="006B1D9B" w:rsidRPr="00037189">
              <w:rPr>
                <w:sz w:val="22"/>
              </w:rPr>
              <w:t>646</w:t>
            </w:r>
          </w:p>
          <w:p w:rsidR="00FC6D52" w:rsidRDefault="00FC6D52" w:rsidP="00FC6D52"/>
        </w:tc>
      </w:tr>
      <w:tr w:rsidR="00FC6D52" w:rsidTr="00037189">
        <w:tc>
          <w:tcPr>
            <w:tcW w:w="11088" w:type="dxa"/>
            <w:gridSpan w:val="6"/>
          </w:tcPr>
          <w:p w:rsidR="00FC6D52" w:rsidRDefault="00FC6D52" w:rsidP="00FC6D52"/>
          <w:p w:rsidR="006B1D9B" w:rsidRDefault="006B1D9B" w:rsidP="00FC6D52"/>
          <w:p w:rsidR="006B1D9B" w:rsidRPr="00177D81" w:rsidRDefault="006B1D9B" w:rsidP="00037189">
            <w:pPr>
              <w:ind w:left="720" w:right="792"/>
            </w:pPr>
            <w:r w:rsidRPr="00177D81">
              <w:t>POLICY:</w:t>
            </w:r>
          </w:p>
          <w:p w:rsidR="006B1D9B" w:rsidRPr="00177D81" w:rsidRDefault="006B1D9B" w:rsidP="00037189">
            <w:pPr>
              <w:ind w:left="720" w:right="792"/>
            </w:pPr>
          </w:p>
          <w:p w:rsidR="006B1D9B" w:rsidRPr="00177D81" w:rsidRDefault="006B1D9B" w:rsidP="00037189">
            <w:pPr>
              <w:ind w:left="720" w:right="792"/>
            </w:pPr>
            <w:r w:rsidRPr="00177D81">
              <w:t>The Food Service Depart</w:t>
            </w:r>
            <w:r w:rsidR="00FA3477">
              <w:t xml:space="preserve">ment will provide meals for </w:t>
            </w:r>
            <w:r w:rsidRPr="00177D81">
              <w:t>patients at Winning Wheels as well as for st</w:t>
            </w:r>
            <w:r>
              <w:t>aff, on certain occasions visit</w:t>
            </w:r>
            <w:r w:rsidRPr="00177D81">
              <w:t>ors, and special functions.</w:t>
            </w:r>
          </w:p>
          <w:p w:rsidR="006B1D9B" w:rsidRPr="00177D81" w:rsidRDefault="006B1D9B" w:rsidP="00037189">
            <w:pPr>
              <w:ind w:left="720" w:right="792"/>
            </w:pPr>
          </w:p>
          <w:p w:rsidR="006B1D9B" w:rsidRPr="00177D81" w:rsidRDefault="006B1D9B" w:rsidP="00037189">
            <w:pPr>
              <w:ind w:left="720" w:right="792"/>
            </w:pPr>
            <w:r w:rsidRPr="00177D81">
              <w:t>PROCEDURE:</w:t>
            </w:r>
          </w:p>
          <w:p w:rsidR="006B1D9B" w:rsidRPr="00177D81" w:rsidRDefault="006B1D9B" w:rsidP="00037189">
            <w:pPr>
              <w:ind w:left="720" w:right="792"/>
            </w:pPr>
          </w:p>
          <w:p w:rsidR="006B1D9B" w:rsidRPr="00177D81" w:rsidRDefault="006B1D9B" w:rsidP="00037189">
            <w:pPr>
              <w:numPr>
                <w:ilvl w:val="0"/>
                <w:numId w:val="14"/>
              </w:numPr>
              <w:ind w:right="792"/>
            </w:pPr>
            <w:r w:rsidRPr="00177D81">
              <w:t>Patients will eat at specific times in the dining room.  They will be accompanied and observed b</w:t>
            </w:r>
            <w:r>
              <w:t>y a member of the nursing staff or an employee who has passed the Resident Attendant Feeding Course.</w:t>
            </w:r>
          </w:p>
          <w:p w:rsidR="006B1D9B" w:rsidRPr="00177D81" w:rsidRDefault="006B1D9B" w:rsidP="00037189">
            <w:pPr>
              <w:ind w:left="720" w:right="792"/>
            </w:pPr>
          </w:p>
          <w:p w:rsidR="006B1D9B" w:rsidRPr="00177D81" w:rsidRDefault="006B1D9B" w:rsidP="00037189">
            <w:pPr>
              <w:numPr>
                <w:ilvl w:val="0"/>
                <w:numId w:val="14"/>
              </w:numPr>
              <w:ind w:right="792"/>
            </w:pPr>
            <w:r w:rsidRPr="00177D81">
              <w:t>Refreshments/nourishments will be on a daily basis.</w:t>
            </w:r>
          </w:p>
          <w:p w:rsidR="006B1D9B" w:rsidRPr="00177D81" w:rsidRDefault="006B1D9B" w:rsidP="00037189">
            <w:pPr>
              <w:ind w:left="720" w:right="792"/>
            </w:pPr>
          </w:p>
          <w:p w:rsidR="006B1D9B" w:rsidRPr="00177D81" w:rsidRDefault="006B1D9B" w:rsidP="00037189">
            <w:pPr>
              <w:numPr>
                <w:ilvl w:val="0"/>
                <w:numId w:val="14"/>
              </w:numPr>
              <w:ind w:right="792"/>
            </w:pPr>
            <w:r w:rsidRPr="00177D81">
              <w:t>Food service will be responsible for the delivery of scheduled trays (see Tray Policy).</w:t>
            </w:r>
          </w:p>
          <w:p w:rsidR="006B1D9B" w:rsidRPr="00177D81" w:rsidRDefault="006B1D9B" w:rsidP="00037189">
            <w:pPr>
              <w:ind w:left="720" w:right="792"/>
            </w:pPr>
          </w:p>
          <w:p w:rsidR="006B1D9B" w:rsidRDefault="006B1D9B" w:rsidP="00037189">
            <w:pPr>
              <w:numPr>
                <w:ilvl w:val="0"/>
                <w:numId w:val="14"/>
              </w:numPr>
              <w:ind w:right="792"/>
            </w:pPr>
            <w:r w:rsidRPr="00177D81">
              <w:t>Nursing will be responsible for serving trays and discarding them appropriately.</w:t>
            </w:r>
            <w:r>
              <w:t xml:space="preserve">  </w:t>
            </w:r>
          </w:p>
          <w:p w:rsidR="00037189" w:rsidRDefault="00037189" w:rsidP="00037189">
            <w:pPr>
              <w:pStyle w:val="ListParagraph"/>
            </w:pPr>
          </w:p>
          <w:p w:rsidR="00037189" w:rsidRPr="00177D81" w:rsidRDefault="00037189" w:rsidP="00037189">
            <w:pPr>
              <w:ind w:left="720" w:right="792"/>
            </w:pPr>
          </w:p>
          <w:p w:rsidR="006B1D9B" w:rsidRPr="00177D81" w:rsidRDefault="006B1D9B" w:rsidP="00037189">
            <w:pPr>
              <w:numPr>
                <w:ilvl w:val="0"/>
                <w:numId w:val="14"/>
              </w:numPr>
              <w:ind w:right="792"/>
            </w:pPr>
            <w:r w:rsidRPr="00177D81">
              <w:t>Special diets must be checked by the nursing staff before delivery is complete.</w:t>
            </w:r>
          </w:p>
          <w:p w:rsidR="006B1D9B" w:rsidRPr="00177D81" w:rsidRDefault="006B1D9B" w:rsidP="00037189">
            <w:pPr>
              <w:ind w:left="720" w:right="792"/>
            </w:pPr>
          </w:p>
          <w:p w:rsidR="006B1D9B" w:rsidRPr="00177D81" w:rsidRDefault="006B1D9B" w:rsidP="00037189">
            <w:pPr>
              <w:numPr>
                <w:ilvl w:val="0"/>
                <w:numId w:val="14"/>
              </w:numPr>
              <w:ind w:right="792"/>
            </w:pPr>
            <w:r w:rsidRPr="00177D81">
              <w:t>Special diets as ordered by the patient's physician will be prepared by the kitchen staff under the supervision of the dietician according to the diet manual.</w:t>
            </w:r>
          </w:p>
          <w:p w:rsidR="006B1D9B" w:rsidRPr="00177D81" w:rsidRDefault="006B1D9B" w:rsidP="00037189">
            <w:pPr>
              <w:ind w:left="720" w:right="792"/>
            </w:pPr>
          </w:p>
          <w:p w:rsidR="006B1D9B" w:rsidRPr="00177D81" w:rsidRDefault="006B1D9B" w:rsidP="00037189">
            <w:pPr>
              <w:numPr>
                <w:ilvl w:val="0"/>
                <w:numId w:val="14"/>
              </w:numPr>
              <w:ind w:right="792"/>
            </w:pPr>
            <w:r w:rsidRPr="00177D81">
              <w:t>Residents are allowed to have refrigerators in their rooms.  This is considered resident's personal food and equipment, as it is their right to have their own food in their room, and it is also the</w:t>
            </w:r>
            <w:r w:rsidR="0001465F">
              <w:t>ir responsibility to monitor</w:t>
            </w:r>
            <w:r w:rsidRPr="00177D81">
              <w:t xml:space="preserve"> food expiration dates.</w:t>
            </w:r>
          </w:p>
          <w:p w:rsidR="00B2514A" w:rsidRDefault="00B2514A" w:rsidP="00037189">
            <w:pPr>
              <w:ind w:left="900" w:right="792"/>
            </w:pPr>
          </w:p>
          <w:p w:rsidR="00A91B6D" w:rsidRDefault="00A91B6D" w:rsidP="00FC6D52"/>
          <w:p w:rsidR="00A91B6D" w:rsidRDefault="00A91B6D" w:rsidP="00FC6D52"/>
          <w:p w:rsidR="001C4DE9" w:rsidRDefault="001C4DE9" w:rsidP="00FC6D52"/>
          <w:p w:rsidR="001C4DE9" w:rsidRDefault="001C4DE9" w:rsidP="00FC6D52"/>
          <w:p w:rsidR="001C4DE9" w:rsidRDefault="001C4DE9"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FC6D52" w:rsidRDefault="00CB556F" w:rsidP="00037189">
            <w:pPr>
              <w:tabs>
                <w:tab w:val="left" w:pos="180"/>
              </w:tabs>
              <w:ind w:left="540" w:right="432"/>
            </w:pPr>
            <w:r w:rsidRPr="00037189">
              <w:rPr>
                <w:sz w:val="22"/>
              </w:rPr>
              <w:t xml:space="preserve"> </w:t>
            </w:r>
          </w:p>
          <w:p w:rsidR="00CB556F" w:rsidRDefault="00CB556F" w:rsidP="00FC6D52"/>
          <w:p w:rsidR="00FC6D52" w:rsidRDefault="00FC6D52" w:rsidP="00FC6D52"/>
        </w:tc>
      </w:tr>
      <w:tr w:rsidR="00FC6D52" w:rsidTr="00037189">
        <w:tc>
          <w:tcPr>
            <w:tcW w:w="2203" w:type="dxa"/>
          </w:tcPr>
          <w:p w:rsidR="00FC6D52" w:rsidRDefault="00FC6D52" w:rsidP="00FC6D52">
            <w:r>
              <w:t>Approved:</w:t>
            </w:r>
          </w:p>
          <w:p w:rsidR="009B7383" w:rsidRDefault="009B7383" w:rsidP="00FC6D52"/>
        </w:tc>
        <w:tc>
          <w:tcPr>
            <w:tcW w:w="2203" w:type="dxa"/>
          </w:tcPr>
          <w:p w:rsidR="00FC6D52" w:rsidRDefault="00FC6D52" w:rsidP="00FC6D52">
            <w:r>
              <w:t>Effective</w:t>
            </w:r>
            <w:r w:rsidR="000001EB">
              <w:t xml:space="preserve"> </w:t>
            </w:r>
            <w:r>
              <w:t>Date:</w:t>
            </w:r>
          </w:p>
        </w:tc>
        <w:tc>
          <w:tcPr>
            <w:tcW w:w="2203" w:type="dxa"/>
          </w:tcPr>
          <w:p w:rsidR="00FC6D52" w:rsidRDefault="006B1D9B" w:rsidP="00FC6D52">
            <w:r>
              <w:t>Revision Date:</w:t>
            </w:r>
          </w:p>
          <w:p w:rsidR="00037189" w:rsidRDefault="00037189" w:rsidP="00FC6D52"/>
          <w:p w:rsidR="00037189" w:rsidRDefault="0001465F" w:rsidP="00FC6D52">
            <w:r>
              <w:t xml:space="preserve">     </w:t>
            </w:r>
            <w:r w:rsidR="00037189">
              <w:t>2/12</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B1D9B">
              <w:t>1 of 1</w:t>
            </w:r>
            <w:r>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BF1FFF"/>
    <w:multiLevelType w:val="hybridMultilevel"/>
    <w:tmpl w:val="7B9EBF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0E164A"/>
    <w:multiLevelType w:val="hybridMultilevel"/>
    <w:tmpl w:val="7D7A2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5"/>
  </w:num>
  <w:num w:numId="7">
    <w:abstractNumId w:val="13"/>
  </w:num>
  <w:num w:numId="8">
    <w:abstractNumId w:val="10"/>
  </w:num>
  <w:num w:numId="9">
    <w:abstractNumId w:val="2"/>
  </w:num>
  <w:num w:numId="10">
    <w:abstractNumId w:val="3"/>
  </w:num>
  <w:num w:numId="11">
    <w:abstractNumId w:val="7"/>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1465F"/>
    <w:rsid w:val="00037189"/>
    <w:rsid w:val="001908A1"/>
    <w:rsid w:val="001C4DE9"/>
    <w:rsid w:val="00333BB5"/>
    <w:rsid w:val="00495518"/>
    <w:rsid w:val="004A3044"/>
    <w:rsid w:val="005915DC"/>
    <w:rsid w:val="005B31CA"/>
    <w:rsid w:val="00693714"/>
    <w:rsid w:val="006B1D9B"/>
    <w:rsid w:val="0084125D"/>
    <w:rsid w:val="009560CA"/>
    <w:rsid w:val="00977358"/>
    <w:rsid w:val="009B7383"/>
    <w:rsid w:val="009E3269"/>
    <w:rsid w:val="00A91B6D"/>
    <w:rsid w:val="00B2514A"/>
    <w:rsid w:val="00B405E5"/>
    <w:rsid w:val="00B46C84"/>
    <w:rsid w:val="00B731B7"/>
    <w:rsid w:val="00B96F9E"/>
    <w:rsid w:val="00C7775D"/>
    <w:rsid w:val="00C92B81"/>
    <w:rsid w:val="00CB556F"/>
    <w:rsid w:val="00CF6964"/>
    <w:rsid w:val="00D01EA7"/>
    <w:rsid w:val="00D16DBA"/>
    <w:rsid w:val="00E42292"/>
    <w:rsid w:val="00EA510A"/>
    <w:rsid w:val="00EF5AB3"/>
    <w:rsid w:val="00FA3477"/>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00361F-35D1-42D5-859A-D4BC1400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371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2018-09-12T18:31:00Z</dcterms:created>
  <dcterms:modified xsi:type="dcterms:W3CDTF">2018-09-12T18:31:00Z</dcterms:modified>
</cp:coreProperties>
</file>