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9876A4" w:rsidP="009876A4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B129A">
              <w:t>ALL HANDS ON DECK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233615" w:rsidRPr="00B46C8C" w:rsidRDefault="00233615" w:rsidP="00233615">
            <w:r w:rsidRPr="00B46C8C">
              <w:rPr>
                <w:color w:val="000000"/>
              </w:rPr>
              <w:t>It is the policy of American Health Enterprises, Inc. that when one of our facilities is undergoing a state or federal survey or inspection, that facil</w:t>
            </w:r>
            <w:r w:rsidR="00B46C8C" w:rsidRPr="00B46C8C">
              <w:rPr>
                <w:color w:val="000000"/>
              </w:rPr>
              <w:t>ity becomes top priority.  F</w:t>
            </w:r>
            <w:r w:rsidRPr="00B46C8C">
              <w:rPr>
                <w:color w:val="000000"/>
              </w:rPr>
              <w:t>acilities will communicate and of</w:t>
            </w:r>
            <w:r w:rsidR="00B46C8C" w:rsidRPr="00B46C8C">
              <w:rPr>
                <w:color w:val="000000"/>
              </w:rPr>
              <w:t>fer support</w:t>
            </w:r>
            <w:r w:rsidRPr="00B46C8C">
              <w:rPr>
                <w:color w:val="000000"/>
              </w:rPr>
              <w:t xml:space="preserve"> within the acceptable laws, guidelines, and existing policies until the surveyors exit the building.</w:t>
            </w:r>
            <w:r w:rsidRPr="00B46C8C">
              <w:tab/>
            </w:r>
          </w:p>
          <w:p w:rsidR="00233615" w:rsidRPr="00B46C8C" w:rsidRDefault="00233615" w:rsidP="00233615"/>
          <w:p w:rsidR="00233615" w:rsidRPr="00B46C8C" w:rsidRDefault="00233615" w:rsidP="00233615"/>
          <w:p w:rsidR="00233615" w:rsidRPr="00B46C8C" w:rsidRDefault="00233615" w:rsidP="00233615">
            <w:r w:rsidRPr="00B46C8C">
              <w:t>Procedure:</w:t>
            </w:r>
          </w:p>
          <w:p w:rsidR="00233615" w:rsidRPr="00B46C8C" w:rsidRDefault="00233615" w:rsidP="00233615"/>
          <w:p w:rsidR="00233615" w:rsidRPr="00B46C8C" w:rsidRDefault="00233615" w:rsidP="002336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B46C8C">
              <w:rPr>
                <w:rFonts w:ascii="Times New Roman" w:hAnsi="Times New Roman"/>
                <w:color w:val="000000"/>
              </w:rPr>
              <w:t>Visited Administrator or Business Office Manager will call Lyndon Progress Center.</w:t>
            </w:r>
          </w:p>
          <w:p w:rsidR="00233615" w:rsidRPr="00B46C8C" w:rsidRDefault="00233615" w:rsidP="002336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B46C8C">
              <w:rPr>
                <w:rFonts w:ascii="Times New Roman" w:hAnsi="Times New Roman"/>
                <w:color w:val="000000"/>
              </w:rPr>
              <w:t>LPC/AHE staff shall be notified.</w:t>
            </w:r>
          </w:p>
          <w:p w:rsidR="00233615" w:rsidRPr="00B46C8C" w:rsidRDefault="00233615" w:rsidP="002336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B46C8C">
              <w:rPr>
                <w:rFonts w:ascii="Times New Roman" w:hAnsi="Times New Roman"/>
                <w:color w:val="000000"/>
              </w:rPr>
              <w:t>Lyndon</w:t>
            </w:r>
            <w:r w:rsidR="00B46C8C" w:rsidRPr="00B46C8C">
              <w:rPr>
                <w:rFonts w:ascii="Times New Roman" w:hAnsi="Times New Roman"/>
                <w:color w:val="000000"/>
              </w:rPr>
              <w:t xml:space="preserve"> Progress Center will notify</w:t>
            </w:r>
            <w:r w:rsidRPr="00B46C8C">
              <w:rPr>
                <w:rFonts w:ascii="Times New Roman" w:hAnsi="Times New Roman"/>
                <w:color w:val="000000"/>
              </w:rPr>
              <w:t xml:space="preserve"> facilities, Day Treatment, Transportation, Maintenance, and Day Care.</w:t>
            </w:r>
          </w:p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233615" w:rsidRDefault="00233615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2371B1" w:rsidRDefault="002371B1" w:rsidP="00FC6D52"/>
          <w:p w:rsidR="002371B1" w:rsidRDefault="002371B1" w:rsidP="00FC6D52">
            <w:r>
              <w:t xml:space="preserve">           7/2016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F14327" w:rsidRDefault="00F14327" w:rsidP="00FC6D52"/>
          <w:p w:rsidR="009E67CD" w:rsidRDefault="00F14327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F14327" w:rsidRDefault="00F14327" w:rsidP="00FC6D52"/>
          <w:p w:rsidR="009B7383" w:rsidRDefault="00F14327" w:rsidP="00FC6D52">
            <w:r>
              <w:t xml:space="preserve">         1  of  1</w:t>
            </w:r>
            <w:r w:rsidR="00B2514A">
              <w:t xml:space="preserve">         </w:t>
            </w:r>
          </w:p>
          <w:p w:rsidR="00FC6D52" w:rsidRDefault="00FC6D52" w:rsidP="00FC6D52"/>
        </w:tc>
      </w:tr>
    </w:tbl>
    <w:p w:rsidR="00EB7F69" w:rsidRDefault="00EB7F69" w:rsidP="00233615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A0A9B"/>
    <w:multiLevelType w:val="hybridMultilevel"/>
    <w:tmpl w:val="3D20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4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33615"/>
    <w:rsid w:val="002371B1"/>
    <w:rsid w:val="002A730C"/>
    <w:rsid w:val="002B129A"/>
    <w:rsid w:val="00323DCB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876A4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46C8C"/>
    <w:rsid w:val="00B731B7"/>
    <w:rsid w:val="00B96F9E"/>
    <w:rsid w:val="00BC5BF6"/>
    <w:rsid w:val="00C12F1D"/>
    <w:rsid w:val="00C37945"/>
    <w:rsid w:val="00C6134E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14327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279290-F016-405B-897C-451C59DA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33615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2018-09-12T18:28:00Z</dcterms:created>
  <dcterms:modified xsi:type="dcterms:W3CDTF">2018-09-12T18:28:00Z</dcterms:modified>
</cp:coreProperties>
</file>