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283332" w:rsidTr="00334653">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283332" w:rsidRDefault="00283332">
            <w:bookmarkStart w:id="0" w:name="_GoBack"/>
            <w:bookmarkEnd w:id="0"/>
          </w:p>
          <w:p w:rsidR="00283332" w:rsidRDefault="00F71001" w:rsidP="00F71001">
            <w:pPr>
              <w:pStyle w:val="ListParagraph"/>
            </w:pPr>
            <w:r>
              <w:t xml:space="preserve"> </w:t>
            </w:r>
            <w:r w:rsidR="00283332">
              <w:t xml:space="preserve">        </w:t>
            </w:r>
            <w:r w:rsidR="00283332">
              <w:rPr>
                <w:sz w:val="22"/>
              </w:rPr>
              <w:t xml:space="preserve">ALCOHOLIC BEVERAGES AND NON-PRESCRIBED DRUGS    </w:t>
            </w:r>
          </w:p>
          <w:p w:rsidR="00283332" w:rsidRDefault="00283332"/>
        </w:tc>
        <w:tc>
          <w:tcPr>
            <w:tcW w:w="2340" w:type="dxa"/>
            <w:gridSpan w:val="2"/>
            <w:tcBorders>
              <w:top w:val="single" w:sz="6" w:space="0" w:color="auto"/>
              <w:left w:val="single" w:sz="6" w:space="0" w:color="auto"/>
              <w:bottom w:val="single" w:sz="6" w:space="0" w:color="auto"/>
              <w:right w:val="single" w:sz="6" w:space="0" w:color="auto"/>
            </w:tcBorders>
          </w:tcPr>
          <w:p w:rsidR="00283332" w:rsidRDefault="00283332"/>
          <w:p w:rsidR="00283332" w:rsidRDefault="00283332">
            <w:r>
              <w:t xml:space="preserve">NO.  </w:t>
            </w:r>
            <w:r>
              <w:rPr>
                <w:sz w:val="22"/>
              </w:rPr>
              <w:t>116</w:t>
            </w:r>
          </w:p>
        </w:tc>
      </w:tr>
      <w:tr w:rsidR="00283332" w:rsidTr="00334653">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283332" w:rsidRDefault="00283332"/>
          <w:p w:rsidR="00283332" w:rsidRDefault="00283332"/>
          <w:p w:rsidR="00283332" w:rsidRDefault="00283332" w:rsidP="00DA573E">
            <w:pPr>
              <w:rPr>
                <w:sz w:val="22"/>
              </w:rPr>
            </w:pPr>
            <w:r>
              <w:rPr>
                <w:sz w:val="22"/>
              </w:rPr>
              <w:t>It is the policy of this facility that the drinking or use of any alcoholic beverages or the taking of non-prescribed drugs is strictly prohibited in the facility or on facility</w:t>
            </w:r>
            <w:r w:rsidR="00334653">
              <w:rPr>
                <w:sz w:val="22"/>
              </w:rPr>
              <w:t xml:space="preserve"> grounds</w:t>
            </w:r>
            <w:r>
              <w:rPr>
                <w:sz w:val="22"/>
              </w:rPr>
              <w:t xml:space="preserve">.  Alcohol may be served and consumed </w:t>
            </w:r>
            <w:r>
              <w:rPr>
                <w:sz w:val="22"/>
                <w:u w:val="single"/>
              </w:rPr>
              <w:t>only</w:t>
            </w:r>
            <w:r>
              <w:rPr>
                <w:sz w:val="22"/>
              </w:rPr>
              <w:t xml:space="preserve"> at supervised facility functions, with the proper approval of administration and medical authorities.  </w:t>
            </w:r>
          </w:p>
          <w:p w:rsidR="00334653" w:rsidRDefault="00334653" w:rsidP="00DA573E">
            <w:pPr>
              <w:rPr>
                <w:sz w:val="22"/>
              </w:rPr>
            </w:pPr>
          </w:p>
          <w:p w:rsidR="00283332" w:rsidRDefault="00283332" w:rsidP="00DA573E">
            <w:pPr>
              <w:rPr>
                <w:sz w:val="22"/>
              </w:rPr>
            </w:pPr>
            <w:r>
              <w:rPr>
                <w:sz w:val="22"/>
              </w:rPr>
              <w:t xml:space="preserve">If a patient is found to </w:t>
            </w:r>
            <w:r w:rsidR="00334653">
              <w:rPr>
                <w:sz w:val="22"/>
              </w:rPr>
              <w:t>have alcohol on their breath, acts intoxicated</w:t>
            </w:r>
            <w:r w:rsidR="00DA573E">
              <w:rPr>
                <w:sz w:val="22"/>
              </w:rPr>
              <w:t>,</w:t>
            </w:r>
            <w:r w:rsidR="00334653">
              <w:rPr>
                <w:sz w:val="22"/>
              </w:rPr>
              <w:t xml:space="preserve"> or</w:t>
            </w:r>
            <w:r>
              <w:rPr>
                <w:sz w:val="22"/>
              </w:rPr>
              <w:t xml:space="preserve"> appears to be under the influence of an illegal substance, or a report of suspected usage has been given to Administration, a urine sample may be collected and/or room search conducted.</w:t>
            </w:r>
          </w:p>
          <w:p w:rsidR="00283332" w:rsidRDefault="00283332" w:rsidP="00DA573E">
            <w:pPr>
              <w:rPr>
                <w:sz w:val="22"/>
              </w:rPr>
            </w:pPr>
          </w:p>
          <w:p w:rsidR="00283332" w:rsidRDefault="00334653" w:rsidP="00DA573E">
            <w:pPr>
              <w:rPr>
                <w:sz w:val="22"/>
              </w:rPr>
            </w:pPr>
            <w:r>
              <w:rPr>
                <w:sz w:val="22"/>
              </w:rPr>
              <w:t>Random checks may be done of resident’s belongings and personal living areas, including l</w:t>
            </w:r>
            <w:r w:rsidR="00283332">
              <w:rPr>
                <w:sz w:val="22"/>
              </w:rPr>
              <w:t>ockers, bedside stands, wardrobes, dressers, and other storage areas for personal belongings</w:t>
            </w:r>
            <w:r>
              <w:rPr>
                <w:sz w:val="22"/>
              </w:rPr>
              <w:t xml:space="preserve"> espe</w:t>
            </w:r>
            <w:r w:rsidR="00283332">
              <w:rPr>
                <w:sz w:val="22"/>
              </w:rPr>
              <w:t xml:space="preserve">cially if contraband (illegal or non-prescribed) is suspected. </w:t>
            </w:r>
            <w:r w:rsidR="00283332">
              <w:rPr>
                <w:sz w:val="22"/>
                <w:u w:val="single"/>
              </w:rPr>
              <w:t>Only the Social Service Director, Director of Nursing, or the</w:t>
            </w:r>
            <w:r w:rsidR="00283332">
              <w:rPr>
                <w:sz w:val="22"/>
              </w:rPr>
              <w:t xml:space="preserve"> </w:t>
            </w:r>
            <w:r w:rsidR="00283332">
              <w:rPr>
                <w:sz w:val="22"/>
                <w:u w:val="single"/>
              </w:rPr>
              <w:t xml:space="preserve">facility Administrator or </w:t>
            </w:r>
            <w:r>
              <w:rPr>
                <w:sz w:val="22"/>
                <w:u w:val="single"/>
              </w:rPr>
              <w:t>his or her designee</w:t>
            </w:r>
            <w:r w:rsidR="00283332">
              <w:rPr>
                <w:sz w:val="22"/>
                <w:u w:val="single"/>
              </w:rPr>
              <w:t xml:space="preserve"> shall be allowed to make said random check</w:t>
            </w:r>
            <w:r w:rsidR="00283332">
              <w:rPr>
                <w:sz w:val="22"/>
              </w:rPr>
              <w:t>.</w:t>
            </w:r>
          </w:p>
          <w:p w:rsidR="00283332" w:rsidRDefault="00283332" w:rsidP="00DA573E">
            <w:pPr>
              <w:rPr>
                <w:sz w:val="22"/>
              </w:rPr>
            </w:pPr>
          </w:p>
          <w:p w:rsidR="00283332" w:rsidRDefault="00334653" w:rsidP="00DA573E">
            <w:pPr>
              <w:rPr>
                <w:sz w:val="22"/>
              </w:rPr>
            </w:pPr>
            <w:r>
              <w:rPr>
                <w:sz w:val="22"/>
              </w:rPr>
              <w:t>Residents may be required to take a drug or alcohol test at any time that reasonable suspicion presents itself or if a credible allegation from a reliable source is made.  Examples of reasonable suspicion include, but are not limited to:</w:t>
            </w:r>
          </w:p>
          <w:p w:rsidR="00334653" w:rsidRDefault="00334653" w:rsidP="00DA573E">
            <w:pPr>
              <w:rPr>
                <w:sz w:val="22"/>
              </w:rPr>
            </w:pPr>
          </w:p>
          <w:p w:rsidR="00334653" w:rsidRDefault="00334653" w:rsidP="00DA573E">
            <w:pPr>
              <w:numPr>
                <w:ilvl w:val="0"/>
                <w:numId w:val="1"/>
              </w:numPr>
              <w:tabs>
                <w:tab w:val="left" w:pos="-270"/>
              </w:tabs>
              <w:rPr>
                <w:sz w:val="22"/>
              </w:rPr>
            </w:pPr>
            <w:r>
              <w:rPr>
                <w:sz w:val="22"/>
              </w:rPr>
              <w:t>Smell of alcohol or drugs</w:t>
            </w:r>
          </w:p>
          <w:p w:rsidR="00334653" w:rsidRDefault="00334653" w:rsidP="00DA573E">
            <w:pPr>
              <w:numPr>
                <w:ilvl w:val="0"/>
                <w:numId w:val="1"/>
              </w:numPr>
              <w:tabs>
                <w:tab w:val="left" w:pos="-270"/>
              </w:tabs>
              <w:rPr>
                <w:sz w:val="22"/>
              </w:rPr>
            </w:pPr>
            <w:r>
              <w:rPr>
                <w:sz w:val="22"/>
              </w:rPr>
              <w:t>Violent or threatening behavior toward staff or other residents</w:t>
            </w:r>
          </w:p>
          <w:p w:rsidR="00334653" w:rsidRDefault="00334653" w:rsidP="00DA573E">
            <w:pPr>
              <w:numPr>
                <w:ilvl w:val="0"/>
                <w:numId w:val="1"/>
              </w:numPr>
              <w:tabs>
                <w:tab w:val="left" w:pos="-270"/>
              </w:tabs>
              <w:rPr>
                <w:sz w:val="22"/>
              </w:rPr>
            </w:pPr>
            <w:r>
              <w:rPr>
                <w:sz w:val="22"/>
              </w:rPr>
              <w:t>Unsteady gait</w:t>
            </w:r>
          </w:p>
          <w:p w:rsidR="00334653" w:rsidRDefault="00334653" w:rsidP="00DA573E">
            <w:pPr>
              <w:numPr>
                <w:ilvl w:val="0"/>
                <w:numId w:val="1"/>
              </w:numPr>
              <w:tabs>
                <w:tab w:val="left" w:pos="-270"/>
              </w:tabs>
              <w:rPr>
                <w:sz w:val="22"/>
              </w:rPr>
            </w:pPr>
            <w:r>
              <w:rPr>
                <w:sz w:val="22"/>
              </w:rPr>
              <w:t>Dramatic change in behavior</w:t>
            </w:r>
          </w:p>
          <w:p w:rsidR="00334653" w:rsidRDefault="00334653" w:rsidP="00DA573E">
            <w:pPr>
              <w:numPr>
                <w:ilvl w:val="0"/>
                <w:numId w:val="1"/>
              </w:numPr>
              <w:tabs>
                <w:tab w:val="left" w:pos="-270"/>
              </w:tabs>
              <w:rPr>
                <w:sz w:val="22"/>
              </w:rPr>
            </w:pPr>
            <w:r>
              <w:rPr>
                <w:sz w:val="22"/>
              </w:rPr>
              <w:t>Altered awareness or confusion</w:t>
            </w:r>
          </w:p>
          <w:p w:rsidR="00334653" w:rsidRDefault="00334653" w:rsidP="00DA573E">
            <w:pPr>
              <w:numPr>
                <w:ilvl w:val="0"/>
                <w:numId w:val="1"/>
              </w:numPr>
              <w:tabs>
                <w:tab w:val="left" w:pos="-270"/>
              </w:tabs>
              <w:rPr>
                <w:sz w:val="22"/>
              </w:rPr>
            </w:pPr>
            <w:r>
              <w:rPr>
                <w:sz w:val="22"/>
              </w:rPr>
              <w:t>Dilated pupils</w:t>
            </w:r>
          </w:p>
          <w:p w:rsidR="00334653" w:rsidRDefault="00334653" w:rsidP="00DA573E">
            <w:pPr>
              <w:numPr>
                <w:ilvl w:val="0"/>
                <w:numId w:val="1"/>
              </w:numPr>
              <w:tabs>
                <w:tab w:val="left" w:pos="-270"/>
              </w:tabs>
              <w:rPr>
                <w:sz w:val="22"/>
              </w:rPr>
            </w:pPr>
            <w:r>
              <w:rPr>
                <w:sz w:val="22"/>
              </w:rPr>
              <w:t>Hallucinations</w:t>
            </w:r>
          </w:p>
          <w:p w:rsidR="004C67A7" w:rsidRDefault="004C67A7" w:rsidP="00DA573E">
            <w:pPr>
              <w:numPr>
                <w:ilvl w:val="0"/>
                <w:numId w:val="1"/>
              </w:numPr>
              <w:tabs>
                <w:tab w:val="left" w:pos="-270"/>
              </w:tabs>
              <w:rPr>
                <w:sz w:val="22"/>
              </w:rPr>
            </w:pPr>
            <w:r>
              <w:rPr>
                <w:sz w:val="22"/>
              </w:rPr>
              <w:t>Slurred speech</w:t>
            </w:r>
          </w:p>
          <w:p w:rsidR="00334653" w:rsidRDefault="00334653" w:rsidP="00DA573E">
            <w:pPr>
              <w:rPr>
                <w:sz w:val="22"/>
              </w:rPr>
            </w:pPr>
          </w:p>
          <w:p w:rsidR="00334653" w:rsidRDefault="00334653" w:rsidP="00DA573E">
            <w:pPr>
              <w:rPr>
                <w:sz w:val="22"/>
              </w:rPr>
            </w:pPr>
            <w:r>
              <w:rPr>
                <w:sz w:val="22"/>
              </w:rPr>
              <w:t>Drug testing will be done either at the facility utilizing an instant urine test kit or at the hospital.</w:t>
            </w:r>
          </w:p>
          <w:p w:rsidR="00334653" w:rsidRDefault="00334653" w:rsidP="00DA573E">
            <w:pPr>
              <w:rPr>
                <w:sz w:val="22"/>
              </w:rPr>
            </w:pPr>
          </w:p>
          <w:p w:rsidR="00334653" w:rsidRDefault="00334653" w:rsidP="00DA573E">
            <w:pPr>
              <w:rPr>
                <w:sz w:val="22"/>
              </w:rPr>
            </w:pPr>
            <w:r>
              <w:rPr>
                <w:sz w:val="22"/>
              </w:rPr>
              <w:t>Any resident who refused to submit to testing as described in this policy or who is found using, possessing or distributing any of the substances named in this policy, or who is found under the influence of any such substances may be subject to involuntary discharge per the Code of Conduct.</w:t>
            </w:r>
          </w:p>
          <w:p w:rsidR="00334653" w:rsidRDefault="00334653" w:rsidP="00DA573E">
            <w:pPr>
              <w:rPr>
                <w:sz w:val="22"/>
              </w:rPr>
            </w:pPr>
          </w:p>
          <w:p w:rsidR="00334653" w:rsidRDefault="00334653" w:rsidP="00DA573E">
            <w:pPr>
              <w:rPr>
                <w:sz w:val="22"/>
              </w:rPr>
            </w:pPr>
            <w:r>
              <w:rPr>
                <w:sz w:val="22"/>
              </w:rPr>
              <w:t>The facility has the right to report use, possession or distribution of any substances named in this policy to law enforcement officials and to turn over to custody of law enforcement officials any such substance.  The contacting of law enforcement is at the discretion of the Administrator or his or her designee.</w:t>
            </w:r>
          </w:p>
          <w:p w:rsidR="00334653" w:rsidRDefault="00334653" w:rsidP="00DA573E">
            <w:pPr>
              <w:rPr>
                <w:sz w:val="22"/>
              </w:rPr>
            </w:pPr>
          </w:p>
          <w:p w:rsidR="00334653" w:rsidRDefault="00334653" w:rsidP="00DA573E">
            <w:pPr>
              <w:rPr>
                <w:sz w:val="22"/>
              </w:rPr>
            </w:pPr>
            <w:r>
              <w:rPr>
                <w:sz w:val="22"/>
              </w:rPr>
              <w:t>Compliance with this policy is mandatory for all residents and is considered a condition of continued residency at the facility.</w:t>
            </w:r>
          </w:p>
          <w:p w:rsidR="00283332" w:rsidRDefault="0028333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283332" w:rsidRDefault="00283332"/>
          <w:p w:rsidR="00283332" w:rsidRDefault="00283332"/>
          <w:p w:rsidR="00DA573E" w:rsidRDefault="00DA573E"/>
          <w:p w:rsidR="00283332" w:rsidRDefault="00283332"/>
          <w:p w:rsidR="00283332" w:rsidRDefault="00283332"/>
        </w:tc>
      </w:tr>
      <w:tr w:rsidR="00283332" w:rsidTr="00334653">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283332" w:rsidRDefault="00283332">
            <w:r>
              <w:t>Approved:</w:t>
            </w:r>
          </w:p>
        </w:tc>
        <w:tc>
          <w:tcPr>
            <w:tcW w:w="2203" w:type="dxa"/>
            <w:tcBorders>
              <w:top w:val="single" w:sz="6" w:space="0" w:color="auto"/>
              <w:left w:val="single" w:sz="6" w:space="0" w:color="auto"/>
              <w:bottom w:val="single" w:sz="6" w:space="0" w:color="auto"/>
              <w:right w:val="single" w:sz="6" w:space="0" w:color="auto"/>
            </w:tcBorders>
          </w:tcPr>
          <w:p w:rsidR="00283332" w:rsidRDefault="00283332">
            <w:r>
              <w:t>Effective</w:t>
            </w:r>
            <w:r w:rsidR="00334653">
              <w:t xml:space="preserve">  </w:t>
            </w:r>
            <w:r>
              <w:t>Date:</w:t>
            </w:r>
          </w:p>
          <w:p w:rsidR="00283332" w:rsidRDefault="00283332"/>
          <w:p w:rsidR="00283332" w:rsidRDefault="00334653">
            <w:r>
              <w:rPr>
                <w:sz w:val="22"/>
              </w:rPr>
              <w:t xml:space="preserve">            </w:t>
            </w:r>
            <w:r w:rsidR="00283332">
              <w:rPr>
                <w:sz w:val="22"/>
              </w:rPr>
              <w:t>3/86</w:t>
            </w:r>
          </w:p>
        </w:tc>
        <w:tc>
          <w:tcPr>
            <w:tcW w:w="2203" w:type="dxa"/>
            <w:tcBorders>
              <w:top w:val="single" w:sz="6" w:space="0" w:color="auto"/>
              <w:left w:val="single" w:sz="6" w:space="0" w:color="auto"/>
              <w:bottom w:val="single" w:sz="6" w:space="0" w:color="auto"/>
              <w:right w:val="single" w:sz="6" w:space="0" w:color="auto"/>
            </w:tcBorders>
          </w:tcPr>
          <w:p w:rsidR="00283332" w:rsidRDefault="00283332" w:rsidP="00334653">
            <w:r>
              <w:t>Revision</w:t>
            </w:r>
            <w:r w:rsidR="00334653">
              <w:t xml:space="preserve">  </w:t>
            </w:r>
            <w:r>
              <w:t>Date:</w:t>
            </w:r>
          </w:p>
          <w:p w:rsidR="00334653" w:rsidRDefault="00334653" w:rsidP="00334653"/>
          <w:p w:rsidR="00334653" w:rsidRDefault="00334653" w:rsidP="00334653">
            <w:r>
              <w:t xml:space="preserve">           10/2012</w:t>
            </w:r>
          </w:p>
        </w:tc>
        <w:tc>
          <w:tcPr>
            <w:tcW w:w="2203" w:type="dxa"/>
            <w:gridSpan w:val="2"/>
            <w:tcBorders>
              <w:top w:val="single" w:sz="6" w:space="0" w:color="auto"/>
              <w:left w:val="single" w:sz="6" w:space="0" w:color="auto"/>
              <w:bottom w:val="single" w:sz="6" w:space="0" w:color="auto"/>
              <w:right w:val="single" w:sz="6" w:space="0" w:color="auto"/>
            </w:tcBorders>
          </w:tcPr>
          <w:p w:rsidR="00283332" w:rsidRDefault="00283332">
            <w:r>
              <w:t>Change No.:</w:t>
            </w:r>
          </w:p>
        </w:tc>
        <w:tc>
          <w:tcPr>
            <w:tcW w:w="2276" w:type="dxa"/>
            <w:tcBorders>
              <w:top w:val="single" w:sz="6" w:space="0" w:color="auto"/>
              <w:left w:val="single" w:sz="6" w:space="0" w:color="auto"/>
              <w:bottom w:val="single" w:sz="6" w:space="0" w:color="auto"/>
              <w:right w:val="single" w:sz="6" w:space="0" w:color="auto"/>
            </w:tcBorders>
          </w:tcPr>
          <w:p w:rsidR="00283332" w:rsidRDefault="00283332">
            <w:r>
              <w:t>Page:</w:t>
            </w:r>
          </w:p>
          <w:p w:rsidR="00283332" w:rsidRDefault="00283332"/>
          <w:p w:rsidR="00283332" w:rsidRDefault="00334653" w:rsidP="00334653">
            <w:r>
              <w:t xml:space="preserve">          </w:t>
            </w:r>
            <w:r w:rsidR="00283332">
              <w:t>1 of 1</w:t>
            </w:r>
          </w:p>
          <w:p w:rsidR="00334653" w:rsidRDefault="00334653" w:rsidP="00334653"/>
        </w:tc>
      </w:tr>
    </w:tbl>
    <w:p w:rsidR="00283332" w:rsidRDefault="00283332"/>
    <w:sectPr w:rsidR="0028333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1607"/>
    <w:multiLevelType w:val="hybridMultilevel"/>
    <w:tmpl w:val="5C128B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653"/>
    <w:rsid w:val="00283332"/>
    <w:rsid w:val="00334653"/>
    <w:rsid w:val="004C67A7"/>
    <w:rsid w:val="00DA573E"/>
    <w:rsid w:val="00F7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CA39D27-4252-48E7-87D2-E2D2D043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04C8-228D-4590-B24D-F57EA8F4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2018-09-12T18:28:00Z</dcterms:created>
  <dcterms:modified xsi:type="dcterms:W3CDTF">2018-09-12T18:28:00Z</dcterms:modified>
</cp:coreProperties>
</file>